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A2DF8" w14:textId="0232681E" w:rsidR="000F0F4C" w:rsidRPr="00951A56" w:rsidRDefault="00915E4A" w:rsidP="000F0F4C">
      <w:pPr>
        <w:spacing w:after="250" w:line="256" w:lineRule="auto"/>
        <w:ind w:left="0" w:right="281" w:firstLine="0"/>
        <w:jc w:val="right"/>
        <w:rPr>
          <w:rFonts w:asciiTheme="minorHAnsi" w:hAnsiTheme="minorHAnsi" w:cstheme="minorHAnsi"/>
          <w:b/>
          <w:szCs w:val="24"/>
        </w:rPr>
      </w:pPr>
      <w:r>
        <w:rPr>
          <w:rFonts w:asciiTheme="minorHAnsi" w:hAnsiTheme="minorHAnsi" w:cstheme="minorHAnsi"/>
          <w:b/>
          <w:szCs w:val="24"/>
        </w:rPr>
        <w:t>z</w:t>
      </w:r>
      <w:r w:rsidR="000F0F4C" w:rsidRPr="00951A56">
        <w:rPr>
          <w:rFonts w:asciiTheme="minorHAnsi" w:hAnsiTheme="minorHAnsi" w:cstheme="minorHAnsi"/>
          <w:b/>
          <w:szCs w:val="24"/>
        </w:rPr>
        <w:t>ał</w:t>
      </w:r>
      <w:r>
        <w:rPr>
          <w:rFonts w:asciiTheme="minorHAnsi" w:hAnsiTheme="minorHAnsi" w:cstheme="minorHAnsi"/>
          <w:b/>
          <w:szCs w:val="24"/>
        </w:rPr>
        <w:t>.</w:t>
      </w:r>
      <w:r w:rsidR="000F0F4C" w:rsidRPr="00951A56">
        <w:rPr>
          <w:rFonts w:asciiTheme="minorHAnsi" w:hAnsiTheme="minorHAnsi" w:cstheme="minorHAnsi"/>
          <w:b/>
          <w:szCs w:val="24"/>
        </w:rPr>
        <w:t xml:space="preserve"> nr </w:t>
      </w:r>
      <w:r>
        <w:rPr>
          <w:rFonts w:asciiTheme="minorHAnsi" w:hAnsiTheme="minorHAnsi" w:cstheme="minorHAnsi"/>
          <w:b/>
          <w:szCs w:val="24"/>
        </w:rPr>
        <w:t>3 do SWZ</w:t>
      </w:r>
    </w:p>
    <w:p w14:paraId="5BB24794" w14:textId="77777777" w:rsidR="000F0F4C" w:rsidRPr="00951A56" w:rsidRDefault="000F0F4C" w:rsidP="000F0F4C">
      <w:pPr>
        <w:spacing w:after="264" w:line="256" w:lineRule="auto"/>
        <w:ind w:left="2667" w:hanging="10"/>
        <w:rPr>
          <w:rFonts w:asciiTheme="minorHAnsi" w:hAnsiTheme="minorHAnsi" w:cstheme="minorHAnsi"/>
          <w:b/>
          <w:szCs w:val="24"/>
        </w:rPr>
      </w:pPr>
      <w:r w:rsidRPr="00951A56">
        <w:rPr>
          <w:rFonts w:asciiTheme="minorHAnsi" w:hAnsiTheme="minorHAnsi" w:cstheme="minorHAnsi"/>
          <w:b/>
          <w:szCs w:val="24"/>
        </w:rPr>
        <w:t>SZCZEGÓŁOWY OPIS PRZEDMIOTU ZAMÓWIENIA</w:t>
      </w:r>
    </w:p>
    <w:p w14:paraId="6170D35A" w14:textId="77777777" w:rsidR="000F0F4C" w:rsidRPr="00951A56" w:rsidRDefault="000F0F4C" w:rsidP="000F0F4C">
      <w:pPr>
        <w:spacing w:after="274" w:line="256" w:lineRule="auto"/>
        <w:ind w:left="166" w:firstLine="0"/>
        <w:jc w:val="center"/>
        <w:rPr>
          <w:rFonts w:asciiTheme="minorHAnsi" w:hAnsiTheme="minorHAnsi" w:cstheme="minorHAnsi"/>
          <w:b/>
          <w:szCs w:val="24"/>
        </w:rPr>
      </w:pPr>
      <w:r w:rsidRPr="00951A56">
        <w:rPr>
          <w:rFonts w:asciiTheme="minorHAnsi" w:hAnsiTheme="minorHAnsi" w:cstheme="minorHAnsi"/>
          <w:b/>
          <w:szCs w:val="24"/>
        </w:rPr>
        <w:t>BIEŻĄCE UTRZYMANIE KANALIZACJI DESZCZOWEJ NA TERENIE MIASTA RACIBÓRZ</w:t>
      </w:r>
    </w:p>
    <w:p w14:paraId="406914B0" w14:textId="77777777" w:rsidR="000F0F4C" w:rsidRPr="00951A56" w:rsidRDefault="000F0F4C" w:rsidP="000F0F4C">
      <w:pPr>
        <w:spacing w:after="222" w:line="256" w:lineRule="auto"/>
        <w:ind w:left="197" w:hanging="10"/>
        <w:rPr>
          <w:rFonts w:asciiTheme="minorHAnsi" w:hAnsiTheme="minorHAnsi" w:cstheme="minorHAnsi"/>
          <w:b/>
          <w:szCs w:val="24"/>
        </w:rPr>
      </w:pPr>
      <w:r w:rsidRPr="00951A56">
        <w:rPr>
          <w:rFonts w:asciiTheme="minorHAnsi" w:hAnsiTheme="minorHAnsi" w:cstheme="minorHAnsi"/>
          <w:b/>
          <w:szCs w:val="24"/>
        </w:rPr>
        <w:t>1. Zakres rzeczowy przedmiotu zamówienia w czasie trwania umowy obejmuje:</w:t>
      </w:r>
    </w:p>
    <w:p w14:paraId="1A4B7A7B" w14:textId="77777777" w:rsidR="000F0F4C" w:rsidRPr="00951A56" w:rsidRDefault="000F0F4C" w:rsidP="000F0F4C">
      <w:pPr>
        <w:spacing w:after="3" w:line="256" w:lineRule="auto"/>
        <w:ind w:left="197" w:hanging="10"/>
        <w:rPr>
          <w:rFonts w:asciiTheme="minorHAnsi" w:hAnsiTheme="minorHAnsi" w:cstheme="minorHAnsi"/>
          <w:b/>
          <w:szCs w:val="24"/>
        </w:rPr>
      </w:pPr>
      <w:r w:rsidRPr="00951A56">
        <w:rPr>
          <w:rFonts w:asciiTheme="minorHAnsi" w:hAnsiTheme="minorHAnsi" w:cstheme="minorHAnsi"/>
          <w:b/>
          <w:szCs w:val="24"/>
        </w:rPr>
        <w:t>Eksploatacja sieci i urządzeń kanalizacji deszczowej:</w:t>
      </w:r>
    </w:p>
    <w:p w14:paraId="5CA692A7" w14:textId="77777777" w:rsidR="000F0F4C" w:rsidRPr="00951A56" w:rsidRDefault="000F0F4C" w:rsidP="000F0F4C">
      <w:pPr>
        <w:spacing w:after="3" w:line="256" w:lineRule="auto"/>
        <w:ind w:left="463" w:hanging="10"/>
        <w:rPr>
          <w:rFonts w:asciiTheme="minorHAnsi" w:hAnsiTheme="minorHAnsi" w:cstheme="minorHAnsi"/>
          <w:b/>
          <w:szCs w:val="24"/>
        </w:rPr>
      </w:pPr>
      <w:r w:rsidRPr="00951A56">
        <w:rPr>
          <w:rFonts w:asciiTheme="minorHAnsi" w:hAnsiTheme="minorHAnsi" w:cstheme="minorHAnsi"/>
          <w:b/>
          <w:szCs w:val="24"/>
        </w:rPr>
        <w:t>Sieć</w:t>
      </w:r>
    </w:p>
    <w:p w14:paraId="7D5505ED" w14:textId="77777777" w:rsidR="000F0F4C" w:rsidRPr="00951A56" w:rsidRDefault="000F0F4C" w:rsidP="006926D2">
      <w:pPr>
        <w:numPr>
          <w:ilvl w:val="2"/>
          <w:numId w:val="1"/>
        </w:numPr>
        <w:ind w:right="14" w:hanging="360"/>
        <w:rPr>
          <w:rFonts w:asciiTheme="minorHAnsi" w:hAnsiTheme="minorHAnsi" w:cstheme="minorHAnsi"/>
          <w:szCs w:val="24"/>
        </w:rPr>
      </w:pPr>
      <w:r w:rsidRPr="00951A56">
        <w:rPr>
          <w:rFonts w:asciiTheme="minorHAnsi" w:hAnsiTheme="minorHAnsi" w:cstheme="minorHAnsi"/>
          <w:szCs w:val="24"/>
        </w:rPr>
        <w:t>Mechaniczne czyszczenie sieci kanalizacji deszczowej, wypełnionych osadem;</w:t>
      </w:r>
    </w:p>
    <w:p w14:paraId="41D15F91" w14:textId="77777777" w:rsidR="000F0F4C" w:rsidRPr="00951A56" w:rsidRDefault="000F0F4C" w:rsidP="006926D2">
      <w:pPr>
        <w:numPr>
          <w:ilvl w:val="2"/>
          <w:numId w:val="1"/>
        </w:numPr>
        <w:ind w:right="14" w:hanging="360"/>
        <w:rPr>
          <w:rFonts w:asciiTheme="minorHAnsi" w:hAnsiTheme="minorHAnsi" w:cstheme="minorHAnsi"/>
          <w:szCs w:val="24"/>
        </w:rPr>
      </w:pPr>
      <w:r w:rsidRPr="00951A56">
        <w:rPr>
          <w:rFonts w:asciiTheme="minorHAnsi" w:hAnsiTheme="minorHAnsi" w:cstheme="minorHAnsi"/>
          <w:szCs w:val="24"/>
        </w:rPr>
        <w:t>Przegląd stanu technicznego sieci kanalizacyjnej metodą monitoringu za pomocą kamery TV, sporządzanie dokumentacji z przeprowadzanych inspekcji (film zarejestrowany na nośniku elektronicznym — płyta CD/DVD wraz ze szczegółowym opisem stanu technicznego monitorowanego odcinka sieci) — prace należy wykonywać stosownie do potrzeb wynikł</w:t>
      </w:r>
      <w:r w:rsidR="005374C9" w:rsidRPr="00951A56">
        <w:rPr>
          <w:rFonts w:asciiTheme="minorHAnsi" w:hAnsiTheme="minorHAnsi" w:cstheme="minorHAnsi"/>
          <w:szCs w:val="24"/>
        </w:rPr>
        <w:t>ych w </w:t>
      </w:r>
      <w:r w:rsidRPr="00951A56">
        <w:rPr>
          <w:rFonts w:asciiTheme="minorHAnsi" w:hAnsiTheme="minorHAnsi" w:cstheme="minorHAnsi"/>
          <w:szCs w:val="24"/>
        </w:rPr>
        <w:t>trakcie eksploatacji kanalizacji deszczowej oraz na zgłoszenie Zamawiającego;</w:t>
      </w:r>
    </w:p>
    <w:p w14:paraId="184C0AEE" w14:textId="77777777" w:rsidR="000F0F4C" w:rsidRPr="00951A56" w:rsidRDefault="000F0F4C" w:rsidP="006926D2">
      <w:pPr>
        <w:numPr>
          <w:ilvl w:val="2"/>
          <w:numId w:val="1"/>
        </w:numPr>
        <w:spacing w:after="257"/>
        <w:ind w:right="14" w:hanging="360"/>
        <w:rPr>
          <w:rFonts w:asciiTheme="minorHAnsi" w:hAnsiTheme="minorHAnsi" w:cstheme="minorHAnsi"/>
          <w:szCs w:val="24"/>
        </w:rPr>
      </w:pPr>
      <w:r w:rsidRPr="00951A56">
        <w:rPr>
          <w:rFonts w:asciiTheme="minorHAnsi" w:hAnsiTheme="minorHAnsi" w:cstheme="minorHAnsi"/>
          <w:szCs w:val="24"/>
        </w:rPr>
        <w:t xml:space="preserve">Usuwanie zanieczyszczeń z krat na wlotach wód deszczowych z </w:t>
      </w:r>
      <w:r w:rsidRPr="00F97861">
        <w:rPr>
          <w:rFonts w:asciiTheme="minorHAnsi" w:hAnsiTheme="minorHAnsi" w:cstheme="minorHAnsi"/>
          <w:szCs w:val="24"/>
        </w:rPr>
        <w:t>rowów otwartych</w:t>
      </w:r>
      <w:r w:rsidRPr="00951A56">
        <w:rPr>
          <w:rFonts w:asciiTheme="minorHAnsi" w:hAnsiTheme="minorHAnsi" w:cstheme="minorHAnsi"/>
          <w:szCs w:val="24"/>
        </w:rPr>
        <w:t xml:space="preserve"> i s</w:t>
      </w:r>
      <w:r w:rsidR="001636E4" w:rsidRPr="00951A56">
        <w:rPr>
          <w:rFonts w:asciiTheme="minorHAnsi" w:hAnsiTheme="minorHAnsi" w:cstheme="minorHAnsi"/>
          <w:szCs w:val="24"/>
        </w:rPr>
        <w:t>uchego zbiornika do kanalizacji.</w:t>
      </w:r>
    </w:p>
    <w:p w14:paraId="384C0A5A" w14:textId="77777777" w:rsidR="000F0F4C" w:rsidRPr="00951A56" w:rsidRDefault="000F0F4C" w:rsidP="000F0F4C">
      <w:pPr>
        <w:spacing w:after="3" w:line="256" w:lineRule="auto"/>
        <w:ind w:left="463" w:hanging="10"/>
        <w:rPr>
          <w:rFonts w:asciiTheme="minorHAnsi" w:hAnsiTheme="minorHAnsi" w:cstheme="minorHAnsi"/>
          <w:b/>
          <w:szCs w:val="24"/>
        </w:rPr>
      </w:pPr>
      <w:r w:rsidRPr="00951A56">
        <w:rPr>
          <w:rFonts w:asciiTheme="minorHAnsi" w:hAnsiTheme="minorHAnsi" w:cstheme="minorHAnsi"/>
          <w:b/>
          <w:szCs w:val="24"/>
        </w:rPr>
        <w:t>Naprawy</w:t>
      </w:r>
    </w:p>
    <w:p w14:paraId="5835F9E2" w14:textId="77777777" w:rsidR="000F0F4C" w:rsidRPr="00951A56" w:rsidRDefault="000F0F4C" w:rsidP="000F0F4C">
      <w:pPr>
        <w:ind w:left="893" w:right="14"/>
        <w:rPr>
          <w:rFonts w:asciiTheme="minorHAnsi" w:hAnsiTheme="minorHAnsi" w:cstheme="minorHAnsi"/>
          <w:szCs w:val="24"/>
        </w:rPr>
      </w:pPr>
      <w:r w:rsidRPr="00951A56">
        <w:rPr>
          <w:rFonts w:asciiTheme="minorHAnsi" w:hAnsiTheme="minorHAnsi" w:cstheme="minorHAnsi"/>
          <w:szCs w:val="24"/>
        </w:rPr>
        <w:t>Naprawy sieci kanalizacji deszczowej będącej własnością Miasta Racibórz. Jako podstawę do wyliczenia należy przyjąć konieczność wymiany odcinków sieci na rury PVC, średnio usytuowane na głębokości 3</w:t>
      </w:r>
      <w:r w:rsidR="005374C9" w:rsidRPr="00951A56">
        <w:rPr>
          <w:rFonts w:asciiTheme="minorHAnsi" w:hAnsiTheme="minorHAnsi" w:cstheme="minorHAnsi"/>
          <w:szCs w:val="24"/>
        </w:rPr>
        <w:t xml:space="preserve"> </w:t>
      </w:r>
      <w:r w:rsidRPr="00951A56">
        <w:rPr>
          <w:rFonts w:asciiTheme="minorHAnsi" w:hAnsiTheme="minorHAnsi" w:cstheme="minorHAnsi"/>
          <w:szCs w:val="24"/>
        </w:rPr>
        <w:t>m, prace będą obejmowały:</w:t>
      </w:r>
    </w:p>
    <w:p w14:paraId="29C02F1D" w14:textId="77777777" w:rsidR="000F0F4C" w:rsidRPr="00951A56" w:rsidRDefault="000F0F4C" w:rsidP="006926D2">
      <w:pPr>
        <w:numPr>
          <w:ilvl w:val="2"/>
          <w:numId w:val="2"/>
        </w:numPr>
        <w:ind w:right="14" w:hanging="338"/>
        <w:rPr>
          <w:rFonts w:asciiTheme="minorHAnsi" w:hAnsiTheme="minorHAnsi" w:cstheme="minorHAnsi"/>
          <w:szCs w:val="24"/>
        </w:rPr>
      </w:pPr>
      <w:r w:rsidRPr="00951A56">
        <w:rPr>
          <w:rFonts w:asciiTheme="minorHAnsi" w:hAnsiTheme="minorHAnsi" w:cstheme="minorHAnsi"/>
          <w:szCs w:val="24"/>
        </w:rPr>
        <w:t>Usunięcie uszkodzenia punktowego na kan</w:t>
      </w:r>
      <w:r w:rsidR="00DA1D2B">
        <w:rPr>
          <w:rFonts w:asciiTheme="minorHAnsi" w:hAnsiTheme="minorHAnsi" w:cstheme="minorHAnsi"/>
          <w:szCs w:val="24"/>
        </w:rPr>
        <w:t>ale w nawierzchni utwardzonej o </w:t>
      </w:r>
      <w:r w:rsidRPr="00951A56">
        <w:rPr>
          <w:rFonts w:asciiTheme="minorHAnsi" w:hAnsiTheme="minorHAnsi" w:cstheme="minorHAnsi"/>
          <w:szCs w:val="24"/>
        </w:rPr>
        <w:t>ś</w:t>
      </w:r>
      <w:r w:rsidR="005374C9" w:rsidRPr="00951A56">
        <w:rPr>
          <w:rFonts w:asciiTheme="minorHAnsi" w:hAnsiTheme="minorHAnsi" w:cstheme="minorHAnsi"/>
          <w:szCs w:val="24"/>
        </w:rPr>
        <w:t xml:space="preserve">rednicy Ø 110 do Ø </w:t>
      </w:r>
      <w:r w:rsidRPr="00951A56">
        <w:rPr>
          <w:rFonts w:asciiTheme="minorHAnsi" w:hAnsiTheme="minorHAnsi" w:cstheme="minorHAnsi"/>
          <w:szCs w:val="24"/>
        </w:rPr>
        <w:t xml:space="preserve">250 na dł. ok. 3 </w:t>
      </w:r>
      <w:proofErr w:type="spellStart"/>
      <w:r w:rsidRPr="00951A56">
        <w:rPr>
          <w:rFonts w:asciiTheme="minorHAnsi" w:hAnsiTheme="minorHAnsi" w:cstheme="minorHAnsi"/>
          <w:szCs w:val="24"/>
        </w:rPr>
        <w:t>mb</w:t>
      </w:r>
      <w:proofErr w:type="spellEnd"/>
      <w:r w:rsidRPr="00951A56">
        <w:rPr>
          <w:rFonts w:asciiTheme="minorHAnsi" w:hAnsiTheme="minorHAnsi" w:cstheme="minorHAnsi"/>
          <w:szCs w:val="24"/>
        </w:rPr>
        <w:t xml:space="preserve"> z odtworzeniem nawierzchni;</w:t>
      </w:r>
    </w:p>
    <w:p w14:paraId="4CDC4779" w14:textId="77777777" w:rsidR="005374C9" w:rsidRPr="00951A56" w:rsidRDefault="000F0F4C" w:rsidP="006926D2">
      <w:pPr>
        <w:numPr>
          <w:ilvl w:val="2"/>
          <w:numId w:val="2"/>
        </w:numPr>
        <w:ind w:right="14" w:hanging="338"/>
        <w:rPr>
          <w:rFonts w:asciiTheme="minorHAnsi" w:hAnsiTheme="minorHAnsi" w:cstheme="minorHAnsi"/>
          <w:szCs w:val="24"/>
        </w:rPr>
      </w:pPr>
      <w:r w:rsidRPr="00951A56">
        <w:rPr>
          <w:rFonts w:asciiTheme="minorHAnsi" w:hAnsiTheme="minorHAnsi" w:cstheme="minorHAnsi"/>
          <w:szCs w:val="24"/>
        </w:rPr>
        <w:t>Usunięcie uszkodzenia punktowego na kan</w:t>
      </w:r>
      <w:r w:rsidR="00DA1D2B">
        <w:rPr>
          <w:rFonts w:asciiTheme="minorHAnsi" w:hAnsiTheme="minorHAnsi" w:cstheme="minorHAnsi"/>
          <w:szCs w:val="24"/>
        </w:rPr>
        <w:t>ale w nawierzchni utwardzonej o </w:t>
      </w:r>
      <w:r w:rsidRPr="00951A56">
        <w:rPr>
          <w:rFonts w:asciiTheme="minorHAnsi" w:hAnsiTheme="minorHAnsi" w:cstheme="minorHAnsi"/>
          <w:szCs w:val="24"/>
        </w:rPr>
        <w:t>ś</w:t>
      </w:r>
      <w:r w:rsidR="005374C9" w:rsidRPr="00951A56">
        <w:rPr>
          <w:rFonts w:asciiTheme="minorHAnsi" w:hAnsiTheme="minorHAnsi" w:cstheme="minorHAnsi"/>
          <w:szCs w:val="24"/>
        </w:rPr>
        <w:t>rednicy Ø 300 Ø </w:t>
      </w:r>
      <w:r w:rsidRPr="00951A56">
        <w:rPr>
          <w:rFonts w:asciiTheme="minorHAnsi" w:hAnsiTheme="minorHAnsi" w:cstheme="minorHAnsi"/>
          <w:szCs w:val="24"/>
        </w:rPr>
        <w:t xml:space="preserve">400 na dł. ok. 3 </w:t>
      </w:r>
      <w:proofErr w:type="spellStart"/>
      <w:r w:rsidRPr="00951A56">
        <w:rPr>
          <w:rFonts w:asciiTheme="minorHAnsi" w:hAnsiTheme="minorHAnsi" w:cstheme="minorHAnsi"/>
          <w:szCs w:val="24"/>
        </w:rPr>
        <w:t>mb</w:t>
      </w:r>
      <w:proofErr w:type="spellEnd"/>
      <w:r w:rsidRPr="00951A56">
        <w:rPr>
          <w:rFonts w:asciiTheme="minorHAnsi" w:hAnsiTheme="minorHAnsi" w:cstheme="minorHAnsi"/>
          <w:szCs w:val="24"/>
        </w:rPr>
        <w:t xml:space="preserve"> z odtworzeniem nawierzchni; </w:t>
      </w:r>
    </w:p>
    <w:p w14:paraId="39AEC1ED" w14:textId="77777777" w:rsidR="000F0F4C" w:rsidRPr="00951A56" w:rsidRDefault="000F0F4C" w:rsidP="006926D2">
      <w:pPr>
        <w:numPr>
          <w:ilvl w:val="2"/>
          <w:numId w:val="2"/>
        </w:numPr>
        <w:ind w:right="14" w:hanging="338"/>
        <w:rPr>
          <w:rFonts w:asciiTheme="minorHAnsi" w:hAnsiTheme="minorHAnsi" w:cstheme="minorHAnsi"/>
          <w:szCs w:val="24"/>
        </w:rPr>
      </w:pPr>
      <w:r w:rsidRPr="00951A56">
        <w:rPr>
          <w:rFonts w:asciiTheme="minorHAnsi" w:hAnsiTheme="minorHAnsi" w:cstheme="minorHAnsi"/>
          <w:szCs w:val="24"/>
        </w:rPr>
        <w:t>Usunięcie uszkodzenia punktowego na kan</w:t>
      </w:r>
      <w:r w:rsidR="00DA1D2B">
        <w:rPr>
          <w:rFonts w:asciiTheme="minorHAnsi" w:hAnsiTheme="minorHAnsi" w:cstheme="minorHAnsi"/>
          <w:szCs w:val="24"/>
        </w:rPr>
        <w:t>ale w nawierzchni utwardzonej o </w:t>
      </w:r>
      <w:r w:rsidRPr="00951A56">
        <w:rPr>
          <w:rFonts w:asciiTheme="minorHAnsi" w:hAnsiTheme="minorHAnsi" w:cstheme="minorHAnsi"/>
          <w:szCs w:val="24"/>
        </w:rPr>
        <w:t xml:space="preserve">średnicy </w:t>
      </w:r>
      <w:r w:rsidR="005374C9" w:rsidRPr="00951A56">
        <w:rPr>
          <w:rFonts w:asciiTheme="minorHAnsi" w:hAnsiTheme="minorHAnsi" w:cstheme="minorHAnsi"/>
          <w:szCs w:val="24"/>
        </w:rPr>
        <w:t>Ø 500 Ø </w:t>
      </w:r>
      <w:r w:rsidRPr="00951A56">
        <w:rPr>
          <w:rFonts w:asciiTheme="minorHAnsi" w:hAnsiTheme="minorHAnsi" w:cstheme="minorHAnsi"/>
          <w:szCs w:val="24"/>
        </w:rPr>
        <w:t xml:space="preserve">600 na dł. ok. 3 </w:t>
      </w:r>
      <w:proofErr w:type="spellStart"/>
      <w:r w:rsidRPr="00951A56">
        <w:rPr>
          <w:rFonts w:asciiTheme="minorHAnsi" w:hAnsiTheme="minorHAnsi" w:cstheme="minorHAnsi"/>
          <w:szCs w:val="24"/>
        </w:rPr>
        <w:t>mb</w:t>
      </w:r>
      <w:proofErr w:type="spellEnd"/>
      <w:r w:rsidRPr="00951A56">
        <w:rPr>
          <w:rFonts w:asciiTheme="minorHAnsi" w:hAnsiTheme="minorHAnsi" w:cstheme="minorHAnsi"/>
          <w:szCs w:val="24"/>
        </w:rPr>
        <w:t xml:space="preserve"> z odtworzeniem nawierzchni;</w:t>
      </w:r>
    </w:p>
    <w:p w14:paraId="00527A31" w14:textId="77777777" w:rsidR="000F0F4C" w:rsidRPr="00951A56" w:rsidRDefault="000F0F4C" w:rsidP="006926D2">
      <w:pPr>
        <w:numPr>
          <w:ilvl w:val="2"/>
          <w:numId w:val="3"/>
        </w:numPr>
        <w:ind w:right="14" w:hanging="331"/>
        <w:rPr>
          <w:rFonts w:asciiTheme="minorHAnsi" w:hAnsiTheme="minorHAnsi" w:cstheme="minorHAnsi"/>
          <w:szCs w:val="24"/>
        </w:rPr>
      </w:pPr>
      <w:r w:rsidRPr="00951A56">
        <w:rPr>
          <w:rFonts w:asciiTheme="minorHAnsi" w:hAnsiTheme="minorHAnsi" w:cstheme="minorHAnsi"/>
          <w:szCs w:val="24"/>
        </w:rPr>
        <w:t>Usunięcie uszkodzenia punktowego na kanale</w:t>
      </w:r>
      <w:r w:rsidR="00DA1D2B">
        <w:rPr>
          <w:rFonts w:asciiTheme="minorHAnsi" w:hAnsiTheme="minorHAnsi" w:cstheme="minorHAnsi"/>
          <w:szCs w:val="24"/>
        </w:rPr>
        <w:t xml:space="preserve"> w nawierzchni nieutwardzonej o </w:t>
      </w:r>
      <w:r w:rsidRPr="00951A56">
        <w:rPr>
          <w:rFonts w:asciiTheme="minorHAnsi" w:hAnsiTheme="minorHAnsi" w:cstheme="minorHAnsi"/>
          <w:szCs w:val="24"/>
        </w:rPr>
        <w:t>ś</w:t>
      </w:r>
      <w:r w:rsidR="005374C9" w:rsidRPr="00951A56">
        <w:rPr>
          <w:rFonts w:asciiTheme="minorHAnsi" w:hAnsiTheme="minorHAnsi" w:cstheme="minorHAnsi"/>
          <w:szCs w:val="24"/>
        </w:rPr>
        <w:t xml:space="preserve">rednicy Ø 160 do Ø </w:t>
      </w:r>
      <w:r w:rsidRPr="00951A56">
        <w:rPr>
          <w:rFonts w:asciiTheme="minorHAnsi" w:hAnsiTheme="minorHAnsi" w:cstheme="minorHAnsi"/>
          <w:szCs w:val="24"/>
        </w:rPr>
        <w:t xml:space="preserve">250 na dł. ok. 3 </w:t>
      </w:r>
      <w:proofErr w:type="spellStart"/>
      <w:r w:rsidRPr="00951A56">
        <w:rPr>
          <w:rFonts w:asciiTheme="minorHAnsi" w:hAnsiTheme="minorHAnsi" w:cstheme="minorHAnsi"/>
          <w:szCs w:val="24"/>
        </w:rPr>
        <w:t>mb</w:t>
      </w:r>
      <w:proofErr w:type="spellEnd"/>
      <w:r w:rsidRPr="00951A56">
        <w:rPr>
          <w:rFonts w:asciiTheme="minorHAnsi" w:hAnsiTheme="minorHAnsi" w:cstheme="minorHAnsi"/>
          <w:szCs w:val="24"/>
        </w:rPr>
        <w:t xml:space="preserve"> z odtworzeniem nawierzchni;</w:t>
      </w:r>
    </w:p>
    <w:p w14:paraId="77265C26" w14:textId="77777777" w:rsidR="005374C9" w:rsidRPr="00951A56" w:rsidRDefault="000F0F4C" w:rsidP="006926D2">
      <w:pPr>
        <w:numPr>
          <w:ilvl w:val="2"/>
          <w:numId w:val="3"/>
        </w:numPr>
        <w:ind w:right="14" w:hanging="331"/>
        <w:rPr>
          <w:rFonts w:asciiTheme="minorHAnsi" w:hAnsiTheme="minorHAnsi" w:cstheme="minorHAnsi"/>
          <w:szCs w:val="24"/>
        </w:rPr>
      </w:pPr>
      <w:r w:rsidRPr="00951A56">
        <w:rPr>
          <w:rFonts w:asciiTheme="minorHAnsi" w:hAnsiTheme="minorHAnsi" w:cstheme="minorHAnsi"/>
          <w:szCs w:val="24"/>
        </w:rPr>
        <w:t>Usunięcie uszkodzenia punktowego na kanale</w:t>
      </w:r>
      <w:r w:rsidR="00DA1D2B">
        <w:rPr>
          <w:rFonts w:asciiTheme="minorHAnsi" w:hAnsiTheme="minorHAnsi" w:cstheme="minorHAnsi"/>
          <w:szCs w:val="24"/>
        </w:rPr>
        <w:t xml:space="preserve"> w nawierzchni nieutwardzonej o </w:t>
      </w:r>
      <w:r w:rsidRPr="00951A56">
        <w:rPr>
          <w:rFonts w:asciiTheme="minorHAnsi" w:hAnsiTheme="minorHAnsi" w:cstheme="minorHAnsi"/>
          <w:szCs w:val="24"/>
        </w:rPr>
        <w:t>ś</w:t>
      </w:r>
      <w:r w:rsidR="005374C9" w:rsidRPr="00951A56">
        <w:rPr>
          <w:rFonts w:asciiTheme="minorHAnsi" w:hAnsiTheme="minorHAnsi" w:cstheme="minorHAnsi"/>
          <w:szCs w:val="24"/>
        </w:rPr>
        <w:t xml:space="preserve">rednicy Ø 300 Ø </w:t>
      </w:r>
      <w:r w:rsidRPr="00951A56">
        <w:rPr>
          <w:rFonts w:asciiTheme="minorHAnsi" w:hAnsiTheme="minorHAnsi" w:cstheme="minorHAnsi"/>
          <w:szCs w:val="24"/>
        </w:rPr>
        <w:t xml:space="preserve">400 na dł. ok. 3 </w:t>
      </w:r>
      <w:proofErr w:type="spellStart"/>
      <w:r w:rsidRPr="00951A56">
        <w:rPr>
          <w:rFonts w:asciiTheme="minorHAnsi" w:hAnsiTheme="minorHAnsi" w:cstheme="minorHAnsi"/>
          <w:szCs w:val="24"/>
        </w:rPr>
        <w:t>mb</w:t>
      </w:r>
      <w:proofErr w:type="spellEnd"/>
      <w:r w:rsidRPr="00951A56">
        <w:rPr>
          <w:rFonts w:asciiTheme="minorHAnsi" w:hAnsiTheme="minorHAnsi" w:cstheme="minorHAnsi"/>
          <w:szCs w:val="24"/>
        </w:rPr>
        <w:t xml:space="preserve"> z odtworzeniem nawierzchni; </w:t>
      </w:r>
    </w:p>
    <w:p w14:paraId="15AA2069" w14:textId="77777777" w:rsidR="000F0F4C" w:rsidRPr="00951A56" w:rsidRDefault="000F0F4C" w:rsidP="006926D2">
      <w:pPr>
        <w:numPr>
          <w:ilvl w:val="2"/>
          <w:numId w:val="3"/>
        </w:numPr>
        <w:ind w:right="14" w:hanging="331"/>
        <w:rPr>
          <w:rFonts w:asciiTheme="minorHAnsi" w:hAnsiTheme="minorHAnsi" w:cstheme="minorHAnsi"/>
          <w:szCs w:val="24"/>
        </w:rPr>
      </w:pPr>
      <w:r w:rsidRPr="00951A56">
        <w:rPr>
          <w:rFonts w:asciiTheme="minorHAnsi" w:hAnsiTheme="minorHAnsi" w:cstheme="minorHAnsi"/>
          <w:szCs w:val="24"/>
        </w:rPr>
        <w:t>Usunięcie uszkodzenia punktowego na kanale</w:t>
      </w:r>
      <w:r w:rsidR="00DA1D2B">
        <w:rPr>
          <w:rFonts w:asciiTheme="minorHAnsi" w:hAnsiTheme="minorHAnsi" w:cstheme="minorHAnsi"/>
          <w:szCs w:val="24"/>
        </w:rPr>
        <w:t xml:space="preserve"> w nawierzchni nieutwardzonej o </w:t>
      </w:r>
      <w:r w:rsidRPr="00951A56">
        <w:rPr>
          <w:rFonts w:asciiTheme="minorHAnsi" w:hAnsiTheme="minorHAnsi" w:cstheme="minorHAnsi"/>
          <w:szCs w:val="24"/>
        </w:rPr>
        <w:t>ś</w:t>
      </w:r>
      <w:r w:rsidR="005374C9" w:rsidRPr="00951A56">
        <w:rPr>
          <w:rFonts w:asciiTheme="minorHAnsi" w:hAnsiTheme="minorHAnsi" w:cstheme="minorHAnsi"/>
          <w:szCs w:val="24"/>
        </w:rPr>
        <w:t xml:space="preserve">rednicy Ø 500 Ø </w:t>
      </w:r>
      <w:r w:rsidRPr="00951A56">
        <w:rPr>
          <w:rFonts w:asciiTheme="minorHAnsi" w:hAnsiTheme="minorHAnsi" w:cstheme="minorHAnsi"/>
          <w:szCs w:val="24"/>
        </w:rPr>
        <w:t xml:space="preserve">600 na dł. ok. 3 </w:t>
      </w:r>
      <w:proofErr w:type="spellStart"/>
      <w:r w:rsidRPr="00951A56">
        <w:rPr>
          <w:rFonts w:asciiTheme="minorHAnsi" w:hAnsiTheme="minorHAnsi" w:cstheme="minorHAnsi"/>
          <w:szCs w:val="24"/>
        </w:rPr>
        <w:t>mb</w:t>
      </w:r>
      <w:proofErr w:type="spellEnd"/>
      <w:r w:rsidRPr="00951A56">
        <w:rPr>
          <w:rFonts w:asciiTheme="minorHAnsi" w:hAnsiTheme="minorHAnsi" w:cstheme="minorHAnsi"/>
          <w:szCs w:val="24"/>
        </w:rPr>
        <w:t xml:space="preserve"> z odtworzeniem nawierzchni;</w:t>
      </w:r>
    </w:p>
    <w:p w14:paraId="3AAA0EB9" w14:textId="77777777" w:rsidR="000F0F4C" w:rsidRPr="00951A56" w:rsidRDefault="000F0F4C" w:rsidP="00DA1D2B">
      <w:pPr>
        <w:ind w:left="907" w:right="14" w:firstLine="0"/>
        <w:rPr>
          <w:rFonts w:asciiTheme="minorHAnsi" w:hAnsiTheme="minorHAnsi" w:cstheme="minorHAnsi"/>
          <w:szCs w:val="24"/>
        </w:rPr>
      </w:pPr>
      <w:r w:rsidRPr="00951A56">
        <w:rPr>
          <w:rFonts w:asciiTheme="minorHAnsi" w:eastAsia="Calibri" w:hAnsiTheme="minorHAnsi" w:cstheme="minorHAnsi"/>
          <w:szCs w:val="24"/>
        </w:rPr>
        <w:t xml:space="preserve">g) </w:t>
      </w:r>
      <w:r w:rsidRPr="00951A56">
        <w:rPr>
          <w:rFonts w:asciiTheme="minorHAnsi" w:hAnsiTheme="minorHAnsi" w:cstheme="minorHAnsi"/>
          <w:szCs w:val="24"/>
        </w:rPr>
        <w:t>Usunięcie uszkodzenia punktowego w kanale o średnicy 160-400 na długoś</w:t>
      </w:r>
      <w:r w:rsidR="005374C9" w:rsidRPr="00951A56">
        <w:rPr>
          <w:rFonts w:asciiTheme="minorHAnsi" w:hAnsiTheme="minorHAnsi" w:cstheme="minorHAnsi"/>
          <w:szCs w:val="24"/>
        </w:rPr>
        <w:t xml:space="preserve">ci ok. </w:t>
      </w:r>
      <w:r w:rsidR="00DA1D2B">
        <w:rPr>
          <w:rFonts w:asciiTheme="minorHAnsi" w:hAnsiTheme="minorHAnsi" w:cstheme="minorHAnsi"/>
          <w:szCs w:val="24"/>
        </w:rPr>
        <w:t>1 m;</w:t>
      </w:r>
    </w:p>
    <w:p w14:paraId="290399FD" w14:textId="77777777" w:rsidR="000F0F4C" w:rsidRPr="00951A56" w:rsidRDefault="000F0F4C" w:rsidP="000F0F4C">
      <w:pPr>
        <w:ind w:left="1238" w:right="14"/>
        <w:rPr>
          <w:rFonts w:asciiTheme="minorHAnsi" w:hAnsiTheme="minorHAnsi" w:cstheme="minorHAnsi"/>
          <w:szCs w:val="24"/>
        </w:rPr>
      </w:pPr>
      <w:r w:rsidRPr="00951A56">
        <w:rPr>
          <w:rFonts w:asciiTheme="minorHAnsi" w:hAnsiTheme="minorHAnsi" w:cstheme="minorHAnsi"/>
          <w:szCs w:val="24"/>
        </w:rPr>
        <w:t xml:space="preserve">- metodą </w:t>
      </w:r>
      <w:proofErr w:type="spellStart"/>
      <w:r w:rsidRPr="00951A56">
        <w:rPr>
          <w:rFonts w:asciiTheme="minorHAnsi" w:hAnsiTheme="minorHAnsi" w:cstheme="minorHAnsi"/>
          <w:szCs w:val="24"/>
        </w:rPr>
        <w:t>bezwykopową</w:t>
      </w:r>
      <w:proofErr w:type="spellEnd"/>
      <w:r w:rsidRPr="00951A56">
        <w:rPr>
          <w:rFonts w:asciiTheme="minorHAnsi" w:hAnsiTheme="minorHAnsi" w:cstheme="minorHAnsi"/>
          <w:szCs w:val="24"/>
        </w:rPr>
        <w:t>.</w:t>
      </w:r>
    </w:p>
    <w:p w14:paraId="0A373D08" w14:textId="77777777" w:rsidR="000F0F4C" w:rsidRPr="00951A56" w:rsidRDefault="000F0F4C" w:rsidP="000F0F4C">
      <w:pPr>
        <w:spacing w:after="36" w:line="256" w:lineRule="auto"/>
        <w:ind w:left="176" w:hanging="10"/>
        <w:rPr>
          <w:rFonts w:asciiTheme="minorHAnsi" w:hAnsiTheme="minorHAnsi" w:cstheme="minorHAnsi"/>
          <w:b/>
          <w:szCs w:val="24"/>
        </w:rPr>
      </w:pPr>
      <w:r w:rsidRPr="00951A56">
        <w:rPr>
          <w:rFonts w:asciiTheme="minorHAnsi" w:hAnsiTheme="minorHAnsi" w:cstheme="minorHAnsi"/>
          <w:b/>
          <w:szCs w:val="24"/>
        </w:rPr>
        <w:t>Wpusty</w:t>
      </w:r>
    </w:p>
    <w:p w14:paraId="042CFF47" w14:textId="77777777" w:rsidR="000F0F4C" w:rsidRPr="00951A56" w:rsidRDefault="000F0F4C" w:rsidP="006926D2">
      <w:pPr>
        <w:numPr>
          <w:ilvl w:val="2"/>
          <w:numId w:val="4"/>
        </w:numPr>
        <w:ind w:left="1250" w:right="14" w:hanging="346"/>
        <w:rPr>
          <w:rFonts w:asciiTheme="minorHAnsi" w:hAnsiTheme="minorHAnsi" w:cstheme="minorHAnsi"/>
          <w:szCs w:val="24"/>
        </w:rPr>
      </w:pPr>
      <w:r w:rsidRPr="00951A56">
        <w:rPr>
          <w:rFonts w:asciiTheme="minorHAnsi" w:hAnsiTheme="minorHAnsi" w:cstheme="minorHAnsi"/>
          <w:szCs w:val="24"/>
        </w:rPr>
        <w:t>Mechaniczne czyszczenie i przegląd wpust</w:t>
      </w:r>
      <w:r w:rsidR="00DA1D2B">
        <w:rPr>
          <w:rFonts w:asciiTheme="minorHAnsi" w:hAnsiTheme="minorHAnsi" w:cstheme="minorHAnsi"/>
          <w:szCs w:val="24"/>
        </w:rPr>
        <w:t>ów ulicznych lub chodnikowych o </w:t>
      </w:r>
      <w:r w:rsidRPr="00951A56">
        <w:rPr>
          <w:rFonts w:asciiTheme="minorHAnsi" w:hAnsiTheme="minorHAnsi" w:cstheme="minorHAnsi"/>
          <w:szCs w:val="24"/>
        </w:rPr>
        <w:t xml:space="preserve">średnicy </w:t>
      </w:r>
      <w:r w:rsidR="00F41BE0" w:rsidRPr="00951A56">
        <w:rPr>
          <w:rFonts w:asciiTheme="minorHAnsi" w:hAnsiTheme="minorHAnsi" w:cstheme="minorHAnsi"/>
          <w:szCs w:val="24"/>
        </w:rPr>
        <w:t xml:space="preserve">Ø </w:t>
      </w:r>
      <w:r w:rsidRPr="00951A56">
        <w:rPr>
          <w:rFonts w:asciiTheme="minorHAnsi" w:hAnsiTheme="minorHAnsi" w:cstheme="minorHAnsi"/>
          <w:szCs w:val="24"/>
        </w:rPr>
        <w:t>500 mm wraz z ręcznym doczyszczaniem w razie konieczności usunięcia np. kamieni;</w:t>
      </w:r>
    </w:p>
    <w:p w14:paraId="4D49F014" w14:textId="77777777" w:rsidR="000F0F4C" w:rsidRPr="00951A56" w:rsidRDefault="000F0F4C" w:rsidP="006926D2">
      <w:pPr>
        <w:numPr>
          <w:ilvl w:val="2"/>
          <w:numId w:val="4"/>
        </w:numPr>
        <w:ind w:left="1250" w:right="14" w:hanging="346"/>
        <w:rPr>
          <w:rFonts w:asciiTheme="minorHAnsi" w:hAnsiTheme="minorHAnsi" w:cstheme="minorHAnsi"/>
          <w:szCs w:val="24"/>
        </w:rPr>
      </w:pPr>
      <w:r w:rsidRPr="00951A56">
        <w:rPr>
          <w:rFonts w:asciiTheme="minorHAnsi" w:hAnsiTheme="minorHAnsi" w:cstheme="minorHAnsi"/>
          <w:szCs w:val="24"/>
        </w:rPr>
        <w:t>Odśnieżanie i odkuwanie z lodu wpustów ulicznych lub chodnikowych;</w:t>
      </w:r>
    </w:p>
    <w:p w14:paraId="288C0C54" w14:textId="77777777" w:rsidR="000F0F4C" w:rsidRPr="00951A56" w:rsidRDefault="000F0F4C" w:rsidP="006926D2">
      <w:pPr>
        <w:numPr>
          <w:ilvl w:val="2"/>
          <w:numId w:val="4"/>
        </w:numPr>
        <w:spacing w:after="75"/>
        <w:ind w:left="1250" w:right="14" w:hanging="346"/>
        <w:rPr>
          <w:rFonts w:asciiTheme="minorHAnsi" w:hAnsiTheme="minorHAnsi" w:cstheme="minorHAnsi"/>
          <w:szCs w:val="24"/>
        </w:rPr>
      </w:pPr>
      <w:r w:rsidRPr="00951A56">
        <w:rPr>
          <w:rFonts w:asciiTheme="minorHAnsi" w:hAnsiTheme="minorHAnsi" w:cstheme="minorHAnsi"/>
          <w:szCs w:val="24"/>
        </w:rPr>
        <w:t xml:space="preserve">Wymiana popękanych lub uzupełnienie brakujących żeliwnych krat wpustów ulicznych typu ciężkiego (klasa D 400) i/lub „samopoziomujących” — prace należy </w:t>
      </w:r>
      <w:r w:rsidRPr="00951A56">
        <w:rPr>
          <w:rFonts w:asciiTheme="minorHAnsi" w:hAnsiTheme="minorHAnsi" w:cstheme="minorHAnsi"/>
          <w:szCs w:val="24"/>
        </w:rPr>
        <w:lastRenderedPageBreak/>
        <w:t>wykonywać stosownie do potrzeb wynikających ze zużycia technicznego lub kradzieży uzbrojenia ulicznego.</w:t>
      </w:r>
    </w:p>
    <w:p w14:paraId="1FC1BCEC" w14:textId="77777777" w:rsidR="000F0F4C" w:rsidRPr="00951A56" w:rsidRDefault="000F0F4C" w:rsidP="006926D2">
      <w:pPr>
        <w:numPr>
          <w:ilvl w:val="2"/>
          <w:numId w:val="4"/>
        </w:numPr>
        <w:ind w:left="1250" w:right="14" w:hanging="346"/>
        <w:rPr>
          <w:rFonts w:asciiTheme="minorHAnsi" w:hAnsiTheme="minorHAnsi" w:cstheme="minorHAnsi"/>
          <w:szCs w:val="24"/>
        </w:rPr>
      </w:pPr>
      <w:r w:rsidRPr="00951A56">
        <w:rPr>
          <w:rFonts w:asciiTheme="minorHAnsi" w:hAnsiTheme="minorHAnsi" w:cstheme="minorHAnsi"/>
          <w:szCs w:val="24"/>
        </w:rPr>
        <w:t>Naprawa — (poziomowanie/regulacja bez wymiany wpustu wraz z jego kompleksowym uszczelnieniem) zapadnię</w:t>
      </w:r>
      <w:r w:rsidR="001636E4" w:rsidRPr="00951A56">
        <w:rPr>
          <w:rFonts w:asciiTheme="minorHAnsi" w:hAnsiTheme="minorHAnsi" w:cstheme="minorHAnsi"/>
          <w:szCs w:val="24"/>
        </w:rPr>
        <w:t>tych wpustów ulicznych.</w:t>
      </w:r>
    </w:p>
    <w:p w14:paraId="5B18F9D8" w14:textId="77777777" w:rsidR="00F41BE0" w:rsidRPr="00951A56" w:rsidRDefault="00F41BE0" w:rsidP="000B1DA8">
      <w:pPr>
        <w:ind w:left="0" w:right="14" w:firstLine="0"/>
        <w:rPr>
          <w:rFonts w:asciiTheme="minorHAnsi" w:hAnsiTheme="minorHAnsi" w:cstheme="minorHAnsi"/>
          <w:szCs w:val="24"/>
        </w:rPr>
      </w:pPr>
    </w:p>
    <w:p w14:paraId="6835C79B" w14:textId="77777777" w:rsidR="000F0F4C" w:rsidRPr="00951A56" w:rsidRDefault="000F0F4C" w:rsidP="00F41BE0">
      <w:pPr>
        <w:spacing w:after="3" w:line="257" w:lineRule="auto"/>
        <w:ind w:left="323" w:hanging="11"/>
        <w:rPr>
          <w:rFonts w:asciiTheme="minorHAnsi" w:hAnsiTheme="minorHAnsi" w:cstheme="minorHAnsi"/>
          <w:b/>
          <w:szCs w:val="24"/>
        </w:rPr>
      </w:pPr>
      <w:r w:rsidRPr="00951A56">
        <w:rPr>
          <w:rFonts w:asciiTheme="minorHAnsi" w:hAnsiTheme="minorHAnsi" w:cstheme="minorHAnsi"/>
          <w:b/>
          <w:szCs w:val="24"/>
        </w:rPr>
        <w:t>Odwodnienia liniowe</w:t>
      </w:r>
    </w:p>
    <w:p w14:paraId="723773FA" w14:textId="77777777" w:rsidR="000F0F4C" w:rsidRPr="00951A56" w:rsidRDefault="000F0F4C" w:rsidP="006926D2">
      <w:pPr>
        <w:numPr>
          <w:ilvl w:val="2"/>
          <w:numId w:val="5"/>
        </w:numPr>
        <w:ind w:right="108" w:hanging="338"/>
        <w:rPr>
          <w:rFonts w:asciiTheme="minorHAnsi" w:hAnsiTheme="minorHAnsi" w:cstheme="minorHAnsi"/>
          <w:szCs w:val="24"/>
        </w:rPr>
      </w:pPr>
      <w:r w:rsidRPr="00951A56">
        <w:rPr>
          <w:rFonts w:asciiTheme="minorHAnsi" w:hAnsiTheme="minorHAnsi" w:cstheme="minorHAnsi"/>
          <w:szCs w:val="24"/>
        </w:rPr>
        <w:t>Mechaniczne czyszczenie i przegląd odwodnienia liniowego (kratownic poprzecznych) z piasku (w okresie zimy), liści (w okresie jesieni) i innych zanieczyszczeń, wraz z ręcznym doczyszczeniem w razie konieczności usunięcia dużych zanieczyszczeń;</w:t>
      </w:r>
    </w:p>
    <w:p w14:paraId="54692286" w14:textId="77777777" w:rsidR="000F0F4C" w:rsidRPr="00951A56" w:rsidRDefault="000F0F4C" w:rsidP="006926D2">
      <w:pPr>
        <w:numPr>
          <w:ilvl w:val="2"/>
          <w:numId w:val="5"/>
        </w:numPr>
        <w:spacing w:after="282"/>
        <w:ind w:right="108" w:hanging="338"/>
        <w:rPr>
          <w:rFonts w:asciiTheme="minorHAnsi" w:hAnsiTheme="minorHAnsi" w:cstheme="minorHAnsi"/>
          <w:szCs w:val="24"/>
        </w:rPr>
      </w:pPr>
      <w:r w:rsidRPr="00951A56">
        <w:rPr>
          <w:rFonts w:asciiTheme="minorHAnsi" w:hAnsiTheme="minorHAnsi" w:cstheme="minorHAnsi"/>
          <w:szCs w:val="24"/>
        </w:rPr>
        <w:t>Naprawa uszkodzonego odwodnienia liniowego poprzez wymianę/reperację uszkodzonego elementu</w:t>
      </w:r>
      <w:r w:rsidR="00F41BE0" w:rsidRPr="00951A56">
        <w:rPr>
          <w:rFonts w:asciiTheme="minorHAnsi" w:hAnsiTheme="minorHAnsi" w:cstheme="minorHAnsi"/>
          <w:szCs w:val="24"/>
        </w:rPr>
        <w:t>.</w:t>
      </w:r>
    </w:p>
    <w:p w14:paraId="605E4D50" w14:textId="77777777" w:rsidR="000F0F4C" w:rsidRPr="00951A56" w:rsidRDefault="000F0F4C" w:rsidP="000F0F4C">
      <w:pPr>
        <w:spacing w:after="3" w:line="256" w:lineRule="auto"/>
        <w:ind w:left="312" w:hanging="10"/>
        <w:rPr>
          <w:rFonts w:asciiTheme="minorHAnsi" w:hAnsiTheme="minorHAnsi" w:cstheme="minorHAnsi"/>
          <w:b/>
          <w:szCs w:val="24"/>
        </w:rPr>
      </w:pPr>
      <w:r w:rsidRPr="00951A56">
        <w:rPr>
          <w:rFonts w:asciiTheme="minorHAnsi" w:hAnsiTheme="minorHAnsi" w:cstheme="minorHAnsi"/>
          <w:b/>
          <w:szCs w:val="24"/>
        </w:rPr>
        <w:t>Studnie</w:t>
      </w:r>
    </w:p>
    <w:p w14:paraId="1CC8DFB7" w14:textId="77777777" w:rsidR="000F0F4C" w:rsidRPr="00951A56" w:rsidRDefault="000F0F4C" w:rsidP="006926D2">
      <w:pPr>
        <w:numPr>
          <w:ilvl w:val="2"/>
          <w:numId w:val="6"/>
        </w:numPr>
        <w:ind w:right="14" w:hanging="353"/>
        <w:rPr>
          <w:rFonts w:asciiTheme="minorHAnsi" w:hAnsiTheme="minorHAnsi" w:cstheme="minorHAnsi"/>
          <w:szCs w:val="24"/>
        </w:rPr>
      </w:pPr>
      <w:r w:rsidRPr="00951A56">
        <w:rPr>
          <w:rFonts w:asciiTheme="minorHAnsi" w:hAnsiTheme="minorHAnsi" w:cstheme="minorHAnsi"/>
          <w:szCs w:val="24"/>
        </w:rPr>
        <w:t xml:space="preserve">Konserwacja stopni </w:t>
      </w:r>
      <w:proofErr w:type="spellStart"/>
      <w:r w:rsidRPr="00951A56">
        <w:rPr>
          <w:rFonts w:asciiTheme="minorHAnsi" w:hAnsiTheme="minorHAnsi" w:cstheme="minorHAnsi"/>
          <w:szCs w:val="24"/>
        </w:rPr>
        <w:t>złazowych</w:t>
      </w:r>
      <w:proofErr w:type="spellEnd"/>
      <w:r w:rsidRPr="00951A56">
        <w:rPr>
          <w:rFonts w:asciiTheme="minorHAnsi" w:hAnsiTheme="minorHAnsi" w:cstheme="minorHAnsi"/>
          <w:szCs w:val="24"/>
        </w:rPr>
        <w:t xml:space="preserve"> w studniach kanalizacyjnych;</w:t>
      </w:r>
    </w:p>
    <w:p w14:paraId="613B274D" w14:textId="77777777" w:rsidR="000F0F4C" w:rsidRPr="00951A56" w:rsidRDefault="000F0F4C" w:rsidP="006926D2">
      <w:pPr>
        <w:numPr>
          <w:ilvl w:val="2"/>
          <w:numId w:val="6"/>
        </w:numPr>
        <w:ind w:right="14" w:hanging="353"/>
        <w:rPr>
          <w:rFonts w:asciiTheme="minorHAnsi" w:hAnsiTheme="minorHAnsi" w:cstheme="minorHAnsi"/>
          <w:szCs w:val="24"/>
        </w:rPr>
      </w:pPr>
      <w:r w:rsidRPr="00951A56">
        <w:rPr>
          <w:rFonts w:asciiTheme="minorHAnsi" w:hAnsiTheme="minorHAnsi" w:cstheme="minorHAnsi"/>
          <w:szCs w:val="24"/>
        </w:rPr>
        <w:t xml:space="preserve">Montaż brakujących stopni </w:t>
      </w:r>
      <w:proofErr w:type="spellStart"/>
      <w:r w:rsidRPr="00951A56">
        <w:rPr>
          <w:rFonts w:asciiTheme="minorHAnsi" w:hAnsiTheme="minorHAnsi" w:cstheme="minorHAnsi"/>
          <w:szCs w:val="24"/>
        </w:rPr>
        <w:t>złazowych</w:t>
      </w:r>
      <w:proofErr w:type="spellEnd"/>
      <w:r w:rsidRPr="00951A56">
        <w:rPr>
          <w:rFonts w:asciiTheme="minorHAnsi" w:hAnsiTheme="minorHAnsi" w:cstheme="minorHAnsi"/>
          <w:szCs w:val="24"/>
        </w:rPr>
        <w:t xml:space="preserve"> w studniach kanalizacyjnych;</w:t>
      </w:r>
    </w:p>
    <w:p w14:paraId="355F9B2D" w14:textId="77777777" w:rsidR="000F0F4C" w:rsidRPr="00951A56" w:rsidRDefault="000F0F4C" w:rsidP="006926D2">
      <w:pPr>
        <w:numPr>
          <w:ilvl w:val="2"/>
          <w:numId w:val="6"/>
        </w:numPr>
        <w:spacing w:line="245" w:lineRule="auto"/>
        <w:ind w:left="1083" w:right="11" w:hanging="352"/>
        <w:rPr>
          <w:rFonts w:asciiTheme="minorHAnsi" w:hAnsiTheme="minorHAnsi" w:cstheme="minorHAnsi"/>
          <w:szCs w:val="24"/>
        </w:rPr>
      </w:pPr>
      <w:r w:rsidRPr="00951A56">
        <w:rPr>
          <w:rFonts w:asciiTheme="minorHAnsi" w:hAnsiTheme="minorHAnsi" w:cstheme="minorHAnsi"/>
          <w:szCs w:val="24"/>
        </w:rPr>
        <w:t xml:space="preserve">Naprawa </w:t>
      </w:r>
      <w:r w:rsidR="00C96962" w:rsidRPr="00951A56">
        <w:rPr>
          <w:rFonts w:asciiTheme="minorHAnsi" w:hAnsiTheme="minorHAnsi" w:cstheme="minorHAnsi"/>
          <w:szCs w:val="24"/>
        </w:rPr>
        <w:t xml:space="preserve">— </w:t>
      </w:r>
      <w:r w:rsidRPr="00951A56">
        <w:rPr>
          <w:rFonts w:asciiTheme="minorHAnsi" w:hAnsiTheme="minorHAnsi" w:cstheme="minorHAnsi"/>
          <w:szCs w:val="24"/>
        </w:rPr>
        <w:t>(poziomowanie/regulacja/odtworzenie kinety) kompleksowe uszczelnienie zaprawą cementową, bez wymiany pokrywy) studni rewizyjnych;</w:t>
      </w:r>
    </w:p>
    <w:p w14:paraId="2FD0DDE6" w14:textId="77777777" w:rsidR="000F0F4C" w:rsidRPr="00951A56" w:rsidRDefault="000F0F4C" w:rsidP="006926D2">
      <w:pPr>
        <w:numPr>
          <w:ilvl w:val="2"/>
          <w:numId w:val="6"/>
        </w:numPr>
        <w:spacing w:line="245" w:lineRule="auto"/>
        <w:ind w:left="1083" w:right="11" w:hanging="352"/>
        <w:rPr>
          <w:rFonts w:asciiTheme="minorHAnsi" w:hAnsiTheme="minorHAnsi" w:cstheme="minorHAnsi"/>
          <w:szCs w:val="24"/>
        </w:rPr>
      </w:pPr>
      <w:r w:rsidRPr="00951A56">
        <w:rPr>
          <w:rFonts w:asciiTheme="minorHAnsi" w:hAnsiTheme="minorHAnsi" w:cstheme="minorHAnsi"/>
          <w:szCs w:val="24"/>
        </w:rPr>
        <w:t>Naprawa — (wymiana kręgu lub mo</w:t>
      </w:r>
      <w:r w:rsidR="00DA1D2B">
        <w:rPr>
          <w:rFonts w:asciiTheme="minorHAnsi" w:hAnsiTheme="minorHAnsi" w:cstheme="minorHAnsi"/>
          <w:szCs w:val="24"/>
        </w:rPr>
        <w:t xml:space="preserve">ntaż płyty </w:t>
      </w:r>
      <w:proofErr w:type="spellStart"/>
      <w:r w:rsidR="00DA1D2B">
        <w:rPr>
          <w:rFonts w:asciiTheme="minorHAnsi" w:hAnsiTheme="minorHAnsi" w:cstheme="minorHAnsi"/>
          <w:szCs w:val="24"/>
        </w:rPr>
        <w:t>nastudziennej</w:t>
      </w:r>
      <w:proofErr w:type="spellEnd"/>
      <w:r w:rsidR="00DA1D2B">
        <w:rPr>
          <w:rFonts w:asciiTheme="minorHAnsi" w:hAnsiTheme="minorHAnsi" w:cstheme="minorHAnsi"/>
          <w:szCs w:val="24"/>
        </w:rPr>
        <w:t xml:space="preserve"> wraz z </w:t>
      </w:r>
      <w:r w:rsidRPr="00951A56">
        <w:rPr>
          <w:rFonts w:asciiTheme="minorHAnsi" w:hAnsiTheme="minorHAnsi" w:cstheme="minorHAnsi"/>
          <w:szCs w:val="24"/>
        </w:rPr>
        <w:t>uszczelnieniem zaprawą cementową, bez wymiany pokrywy) studni rewizyjnych;</w:t>
      </w:r>
    </w:p>
    <w:p w14:paraId="7ADD7E24" w14:textId="77777777" w:rsidR="000F0F4C" w:rsidRPr="00951A56" w:rsidRDefault="000F0F4C" w:rsidP="006926D2">
      <w:pPr>
        <w:numPr>
          <w:ilvl w:val="2"/>
          <w:numId w:val="6"/>
        </w:numPr>
        <w:spacing w:line="245" w:lineRule="auto"/>
        <w:ind w:left="1083" w:right="11" w:hanging="352"/>
        <w:rPr>
          <w:rFonts w:asciiTheme="minorHAnsi" w:hAnsiTheme="minorHAnsi" w:cstheme="minorHAnsi"/>
          <w:szCs w:val="24"/>
        </w:rPr>
      </w:pPr>
      <w:r w:rsidRPr="00951A56">
        <w:rPr>
          <w:rFonts w:asciiTheme="minorHAnsi" w:hAnsiTheme="minorHAnsi" w:cstheme="minorHAnsi"/>
          <w:szCs w:val="24"/>
        </w:rPr>
        <w:t>Wymiana pękniętych, uszkodzonych lub ukradzionych włazów na włazy ż</w:t>
      </w:r>
      <w:r w:rsidR="00C96962" w:rsidRPr="00951A56">
        <w:rPr>
          <w:rFonts w:asciiTheme="minorHAnsi" w:hAnsiTheme="minorHAnsi" w:cstheme="minorHAnsi"/>
          <w:szCs w:val="24"/>
        </w:rPr>
        <w:t>eliwne</w:t>
      </w:r>
      <w:r w:rsidR="00DA1D2B">
        <w:rPr>
          <w:rFonts w:asciiTheme="minorHAnsi" w:hAnsiTheme="minorHAnsi" w:cstheme="minorHAnsi"/>
          <w:szCs w:val="24"/>
        </w:rPr>
        <w:t xml:space="preserve"> z </w:t>
      </w:r>
      <w:r w:rsidRPr="00951A56">
        <w:rPr>
          <w:rFonts w:asciiTheme="minorHAnsi" w:hAnsiTheme="minorHAnsi" w:cstheme="minorHAnsi"/>
          <w:szCs w:val="24"/>
        </w:rPr>
        <w:t xml:space="preserve">wypełnieniem betonowym o średnicy </w:t>
      </w:r>
      <w:r w:rsidR="00C96962" w:rsidRPr="00951A56">
        <w:rPr>
          <w:rFonts w:asciiTheme="minorHAnsi" w:hAnsiTheme="minorHAnsi" w:cstheme="minorHAnsi"/>
          <w:szCs w:val="24"/>
        </w:rPr>
        <w:t xml:space="preserve">Ø </w:t>
      </w:r>
      <w:r w:rsidRPr="00951A56">
        <w:rPr>
          <w:rFonts w:asciiTheme="minorHAnsi" w:hAnsiTheme="minorHAnsi" w:cstheme="minorHAnsi"/>
          <w:szCs w:val="24"/>
        </w:rPr>
        <w:t>600 mm, typu ciężkiego (klasa D 400);</w:t>
      </w:r>
    </w:p>
    <w:p w14:paraId="1E3D371F" w14:textId="77777777" w:rsidR="000F0F4C" w:rsidRPr="00951A56" w:rsidRDefault="000F0F4C" w:rsidP="006926D2">
      <w:pPr>
        <w:numPr>
          <w:ilvl w:val="2"/>
          <w:numId w:val="6"/>
        </w:numPr>
        <w:ind w:right="14" w:hanging="353"/>
        <w:rPr>
          <w:rFonts w:asciiTheme="minorHAnsi" w:hAnsiTheme="minorHAnsi" w:cstheme="minorHAnsi"/>
          <w:szCs w:val="24"/>
        </w:rPr>
      </w:pPr>
      <w:r w:rsidRPr="00951A56">
        <w:rPr>
          <w:rFonts w:asciiTheme="minorHAnsi" w:hAnsiTheme="minorHAnsi" w:cstheme="minorHAnsi"/>
          <w:szCs w:val="24"/>
        </w:rPr>
        <w:t>Wymiana pękniętych, uszkodzonych lub ukradzi</w:t>
      </w:r>
      <w:r w:rsidR="00DA1D2B">
        <w:rPr>
          <w:rFonts w:asciiTheme="minorHAnsi" w:hAnsiTheme="minorHAnsi" w:cstheme="minorHAnsi"/>
          <w:szCs w:val="24"/>
        </w:rPr>
        <w:t>onych włazów na włazy żeliwne z </w:t>
      </w:r>
      <w:r w:rsidRPr="00951A56">
        <w:rPr>
          <w:rFonts w:asciiTheme="minorHAnsi" w:hAnsiTheme="minorHAnsi" w:cstheme="minorHAnsi"/>
          <w:szCs w:val="24"/>
        </w:rPr>
        <w:t xml:space="preserve">wypełnieniem betonowym </w:t>
      </w:r>
      <w:r w:rsidR="00EA1CDF" w:rsidRPr="00951A56">
        <w:rPr>
          <w:rFonts w:asciiTheme="minorHAnsi" w:hAnsiTheme="minorHAnsi" w:cstheme="minorHAnsi"/>
          <w:szCs w:val="24"/>
        </w:rPr>
        <w:t xml:space="preserve">Ø </w:t>
      </w:r>
      <w:r w:rsidRPr="00951A56">
        <w:rPr>
          <w:rFonts w:asciiTheme="minorHAnsi" w:hAnsiTheme="minorHAnsi" w:cstheme="minorHAnsi"/>
          <w:szCs w:val="24"/>
        </w:rPr>
        <w:t>600 mm (klasa C 250);</w:t>
      </w:r>
    </w:p>
    <w:p w14:paraId="2D786679" w14:textId="77777777" w:rsidR="000F0F4C" w:rsidRPr="00951A56" w:rsidRDefault="000F0F4C" w:rsidP="006926D2">
      <w:pPr>
        <w:numPr>
          <w:ilvl w:val="2"/>
          <w:numId w:val="6"/>
        </w:numPr>
        <w:ind w:right="14" w:hanging="353"/>
        <w:rPr>
          <w:rFonts w:asciiTheme="minorHAnsi" w:hAnsiTheme="minorHAnsi" w:cstheme="minorHAnsi"/>
          <w:szCs w:val="24"/>
        </w:rPr>
      </w:pPr>
      <w:r w:rsidRPr="00951A56">
        <w:rPr>
          <w:rFonts w:asciiTheme="minorHAnsi" w:hAnsiTheme="minorHAnsi" w:cstheme="minorHAnsi"/>
          <w:szCs w:val="24"/>
        </w:rPr>
        <w:t>Wymiana uszczelki/wkładki tłumiąca w włazach kanałowych/wpustach deszczowych;</w:t>
      </w:r>
    </w:p>
    <w:p w14:paraId="7EFFEAFF" w14:textId="77777777" w:rsidR="000F0F4C" w:rsidRPr="00951A56" w:rsidRDefault="000F0F4C" w:rsidP="006926D2">
      <w:pPr>
        <w:numPr>
          <w:ilvl w:val="2"/>
          <w:numId w:val="6"/>
        </w:numPr>
        <w:spacing w:after="318"/>
        <w:ind w:right="14" w:hanging="353"/>
        <w:rPr>
          <w:rFonts w:asciiTheme="minorHAnsi" w:hAnsiTheme="minorHAnsi" w:cstheme="minorHAnsi"/>
          <w:szCs w:val="24"/>
        </w:rPr>
      </w:pPr>
      <w:r w:rsidRPr="00951A56">
        <w:rPr>
          <w:rFonts w:asciiTheme="minorHAnsi" w:hAnsiTheme="minorHAnsi" w:cstheme="minorHAnsi"/>
          <w:szCs w:val="24"/>
        </w:rPr>
        <w:t>Wymiana pękniętych, uszkodzonych lub ukradzionych pokryw betonowych na pokrywy studzienne pełne betonowe.</w:t>
      </w:r>
    </w:p>
    <w:p w14:paraId="3AE73DEF" w14:textId="77777777" w:rsidR="000F0F4C" w:rsidRPr="00951A56" w:rsidRDefault="000F0F4C" w:rsidP="000F0F4C">
      <w:pPr>
        <w:spacing w:after="587"/>
        <w:ind w:left="0" w:right="223"/>
        <w:rPr>
          <w:rFonts w:asciiTheme="minorHAnsi" w:hAnsiTheme="minorHAnsi" w:cstheme="minorHAnsi"/>
          <w:szCs w:val="24"/>
        </w:rPr>
      </w:pPr>
      <w:r w:rsidRPr="00951A56">
        <w:rPr>
          <w:rFonts w:asciiTheme="minorHAnsi" w:hAnsiTheme="minorHAnsi" w:cstheme="minorHAnsi"/>
          <w:szCs w:val="24"/>
        </w:rPr>
        <w:t>Włazy żeliwne z wypełnieniem betonowym winne być wyposażone w warstwę/wkładkę tłumiącą</w:t>
      </w:r>
      <w:r w:rsidR="00EA1CDF" w:rsidRPr="00951A56">
        <w:rPr>
          <w:rFonts w:asciiTheme="minorHAnsi" w:hAnsiTheme="minorHAnsi" w:cstheme="minorHAnsi"/>
          <w:szCs w:val="24"/>
        </w:rPr>
        <w:t>. W </w:t>
      </w:r>
      <w:r w:rsidRPr="00951A56">
        <w:rPr>
          <w:rFonts w:asciiTheme="minorHAnsi" w:hAnsiTheme="minorHAnsi" w:cstheme="minorHAnsi"/>
          <w:szCs w:val="24"/>
        </w:rPr>
        <w:t>przypadku potrzeby wymiany włazu na drodze o znacznym natężeniu ruchu kołowego, zaleca się zastosowanie włazu żeliwnego „samopoziomującego”</w:t>
      </w:r>
      <w:r w:rsidRPr="00951A56">
        <w:rPr>
          <w:rFonts w:asciiTheme="minorHAnsi" w:hAnsiTheme="minorHAnsi" w:cstheme="minorHAnsi"/>
          <w:noProof/>
          <w:szCs w:val="24"/>
        </w:rPr>
        <w:drawing>
          <wp:inline distT="0" distB="0" distL="0" distR="0" wp14:anchorId="7FFC24CC" wp14:editId="071CB514">
            <wp:extent cx="19050" cy="19050"/>
            <wp:effectExtent l="0" t="0" r="0" b="0"/>
            <wp:docPr id="98" name="Obraz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543FD90F" w14:textId="77777777" w:rsidR="000F0F4C" w:rsidRPr="00951A56" w:rsidRDefault="000F0F4C" w:rsidP="000F0F4C">
      <w:pPr>
        <w:spacing w:after="3" w:line="256" w:lineRule="auto"/>
        <w:ind w:left="284" w:hanging="10"/>
        <w:rPr>
          <w:rFonts w:asciiTheme="minorHAnsi" w:hAnsiTheme="minorHAnsi" w:cstheme="minorHAnsi"/>
          <w:b/>
          <w:szCs w:val="24"/>
        </w:rPr>
      </w:pPr>
      <w:r w:rsidRPr="00951A56">
        <w:rPr>
          <w:rFonts w:asciiTheme="minorHAnsi" w:hAnsiTheme="minorHAnsi" w:cstheme="minorHAnsi"/>
          <w:b/>
          <w:szCs w:val="24"/>
        </w:rPr>
        <w:t>Wyloty kanalizacji deszczowej</w:t>
      </w:r>
    </w:p>
    <w:p w14:paraId="3076E91F" w14:textId="4567E47F" w:rsidR="000F0F4C" w:rsidRDefault="000F0F4C" w:rsidP="00810EE0">
      <w:pPr>
        <w:ind w:left="0" w:right="230" w:firstLine="0"/>
        <w:rPr>
          <w:rFonts w:asciiTheme="minorHAnsi" w:hAnsiTheme="minorHAnsi" w:cstheme="minorHAnsi"/>
          <w:szCs w:val="24"/>
        </w:rPr>
      </w:pPr>
      <w:r w:rsidRPr="00951A56">
        <w:rPr>
          <w:rFonts w:asciiTheme="minorHAnsi" w:hAnsiTheme="minorHAnsi" w:cstheme="minorHAnsi"/>
          <w:szCs w:val="24"/>
        </w:rPr>
        <w:t>Utrzymywanie w należytym stanie technicznym 25 wylotów kanalizacji deszczowej, przeglądy, koszenie trawy wokół nich i czyszczenie koryt z namułu naniesionego przez wysoki stan wód wraz z załadunkiem i wywozem odpadów zgodnie z wymaganiami ustawy z dnia 14 grudnia 2012r. o odpadach, tj. do miejskiej kompostowni spełniającej wymagania w zakresie prawnym lub innej instalacji właściwej dla danego rodzaju odpadu. Prace należy wykonywać</w:t>
      </w:r>
      <w:r w:rsidR="00EA1CDF" w:rsidRPr="00951A56">
        <w:rPr>
          <w:rFonts w:asciiTheme="minorHAnsi" w:hAnsiTheme="minorHAnsi" w:cstheme="minorHAnsi"/>
          <w:szCs w:val="24"/>
        </w:rPr>
        <w:t xml:space="preserve"> zgodnie z </w:t>
      </w:r>
      <w:r w:rsidRPr="00951A56">
        <w:rPr>
          <w:rFonts w:asciiTheme="minorHAnsi" w:hAnsiTheme="minorHAnsi" w:cstheme="minorHAnsi"/>
          <w:szCs w:val="24"/>
        </w:rPr>
        <w:t>warunkami pozwoleń wodnoprawnych, obowiązujących w czasie trwania niniejszej umowy;</w:t>
      </w:r>
    </w:p>
    <w:p w14:paraId="3DB5AB30" w14:textId="7D751C1D" w:rsidR="00810EE0" w:rsidRDefault="00810EE0" w:rsidP="00810EE0">
      <w:pPr>
        <w:ind w:left="0" w:right="230" w:firstLine="0"/>
        <w:rPr>
          <w:rFonts w:asciiTheme="minorHAnsi" w:hAnsiTheme="minorHAnsi" w:cstheme="minorHAnsi"/>
          <w:szCs w:val="24"/>
        </w:rPr>
      </w:pPr>
    </w:p>
    <w:p w14:paraId="10C46FE9" w14:textId="77777777" w:rsidR="00810EE0" w:rsidRDefault="00810EE0" w:rsidP="00810EE0">
      <w:pPr>
        <w:ind w:left="0" w:right="230" w:firstLine="0"/>
        <w:rPr>
          <w:rFonts w:asciiTheme="minorHAnsi" w:hAnsiTheme="minorHAnsi" w:cstheme="minorHAnsi"/>
          <w:szCs w:val="24"/>
        </w:rPr>
      </w:pPr>
    </w:p>
    <w:p w14:paraId="753B8906" w14:textId="77777777" w:rsidR="000B1DA8" w:rsidRPr="00951A56" w:rsidRDefault="000B1DA8" w:rsidP="00810EE0">
      <w:pPr>
        <w:ind w:left="0" w:right="230" w:firstLine="0"/>
        <w:rPr>
          <w:rFonts w:asciiTheme="minorHAnsi" w:hAnsiTheme="minorHAnsi" w:cstheme="minorHAnsi"/>
          <w:szCs w:val="24"/>
        </w:rPr>
      </w:pPr>
    </w:p>
    <w:p w14:paraId="335DBC85" w14:textId="77777777" w:rsidR="000F0F4C" w:rsidRPr="00951A56" w:rsidRDefault="000F0F4C" w:rsidP="000F0F4C">
      <w:pPr>
        <w:spacing w:after="3" w:line="256" w:lineRule="auto"/>
        <w:ind w:left="276" w:hanging="10"/>
        <w:rPr>
          <w:rFonts w:asciiTheme="minorHAnsi" w:hAnsiTheme="minorHAnsi" w:cstheme="minorHAnsi"/>
          <w:b/>
          <w:szCs w:val="24"/>
        </w:rPr>
      </w:pPr>
      <w:r w:rsidRPr="00951A56">
        <w:rPr>
          <w:rFonts w:asciiTheme="minorHAnsi" w:hAnsiTheme="minorHAnsi" w:cstheme="minorHAnsi"/>
          <w:b/>
          <w:szCs w:val="24"/>
        </w:rPr>
        <w:lastRenderedPageBreak/>
        <w:t>Zasuwy burzowe</w:t>
      </w:r>
    </w:p>
    <w:p w14:paraId="2E16150E" w14:textId="77777777" w:rsidR="000F0F4C" w:rsidRPr="00951A56" w:rsidRDefault="000F0F4C" w:rsidP="000F0F4C">
      <w:pPr>
        <w:spacing w:after="147"/>
        <w:ind w:left="1080" w:right="14" w:hanging="346"/>
        <w:rPr>
          <w:rFonts w:asciiTheme="minorHAnsi" w:hAnsiTheme="minorHAnsi" w:cstheme="minorHAnsi"/>
          <w:szCs w:val="24"/>
        </w:rPr>
      </w:pPr>
      <w:r w:rsidRPr="00951A56">
        <w:rPr>
          <w:rFonts w:asciiTheme="minorHAnsi" w:hAnsiTheme="minorHAnsi" w:cstheme="minorHAnsi"/>
          <w:szCs w:val="24"/>
        </w:rPr>
        <w:t>a) Przegląd, czyszczenie, konserwacja, bieżące naprawy oraz próbne uruchomienie zasuw burzowych na kanalizacj</w:t>
      </w:r>
      <w:r w:rsidR="001636E4" w:rsidRPr="00951A56">
        <w:rPr>
          <w:rFonts w:asciiTheme="minorHAnsi" w:hAnsiTheme="minorHAnsi" w:cstheme="minorHAnsi"/>
          <w:szCs w:val="24"/>
        </w:rPr>
        <w:t>i deszczowej i suchym zbiorniku.</w:t>
      </w:r>
    </w:p>
    <w:p w14:paraId="203292A7" w14:textId="77777777" w:rsidR="000F0F4C" w:rsidRPr="00951A56" w:rsidRDefault="000F0F4C" w:rsidP="000F0F4C">
      <w:pPr>
        <w:ind w:left="274" w:right="14"/>
        <w:rPr>
          <w:rFonts w:asciiTheme="minorHAnsi" w:hAnsiTheme="minorHAnsi" w:cstheme="minorHAnsi"/>
          <w:b/>
          <w:szCs w:val="24"/>
        </w:rPr>
      </w:pPr>
      <w:r w:rsidRPr="00951A56">
        <w:rPr>
          <w:rFonts w:asciiTheme="minorHAnsi" w:hAnsiTheme="minorHAnsi" w:cstheme="minorHAnsi"/>
          <w:b/>
          <w:szCs w:val="24"/>
        </w:rPr>
        <w:t>Klapy zwrotne</w:t>
      </w:r>
    </w:p>
    <w:p w14:paraId="4F30DEF8" w14:textId="77777777" w:rsidR="000F0F4C" w:rsidRPr="00951A56" w:rsidRDefault="000F0F4C" w:rsidP="006926D2">
      <w:pPr>
        <w:numPr>
          <w:ilvl w:val="2"/>
          <w:numId w:val="8"/>
        </w:numPr>
        <w:ind w:right="14" w:hanging="389"/>
        <w:rPr>
          <w:rFonts w:asciiTheme="minorHAnsi" w:hAnsiTheme="minorHAnsi" w:cstheme="minorHAnsi"/>
          <w:szCs w:val="24"/>
        </w:rPr>
      </w:pPr>
      <w:r w:rsidRPr="00951A56">
        <w:rPr>
          <w:rFonts w:asciiTheme="minorHAnsi" w:hAnsiTheme="minorHAnsi" w:cstheme="minorHAnsi"/>
          <w:szCs w:val="24"/>
        </w:rPr>
        <w:t>Przegląd, czyszczenie, konserwacja, próbne uruchomienie klap zwrotnych na wylotach kanalizacji deszczowej;</w:t>
      </w:r>
    </w:p>
    <w:p w14:paraId="20E6A2D1" w14:textId="77777777" w:rsidR="000F0F4C" w:rsidRPr="00951A56" w:rsidRDefault="000F0F4C" w:rsidP="006926D2">
      <w:pPr>
        <w:numPr>
          <w:ilvl w:val="2"/>
          <w:numId w:val="8"/>
        </w:numPr>
        <w:ind w:right="14" w:hanging="389"/>
        <w:rPr>
          <w:rFonts w:asciiTheme="minorHAnsi" w:hAnsiTheme="minorHAnsi" w:cstheme="minorHAnsi"/>
          <w:szCs w:val="24"/>
        </w:rPr>
      </w:pPr>
      <w:r w:rsidRPr="00951A56">
        <w:rPr>
          <w:rFonts w:asciiTheme="minorHAnsi" w:hAnsiTheme="minorHAnsi" w:cstheme="minorHAnsi"/>
          <w:szCs w:val="24"/>
        </w:rPr>
        <w:t xml:space="preserve">Odkuwanie z lodu klap zwrotnych na </w:t>
      </w:r>
      <w:r w:rsidR="001636E4" w:rsidRPr="00951A56">
        <w:rPr>
          <w:rFonts w:asciiTheme="minorHAnsi" w:hAnsiTheme="minorHAnsi" w:cstheme="minorHAnsi"/>
          <w:szCs w:val="24"/>
        </w:rPr>
        <w:t>wylotach kanalizacji deszczowej.</w:t>
      </w:r>
    </w:p>
    <w:p w14:paraId="7E9520E9" w14:textId="77777777" w:rsidR="001636E4" w:rsidRPr="00951A56" w:rsidRDefault="001636E4" w:rsidP="001636E4">
      <w:pPr>
        <w:ind w:left="1123" w:right="14" w:firstLine="0"/>
        <w:rPr>
          <w:rFonts w:asciiTheme="minorHAnsi" w:hAnsiTheme="minorHAnsi" w:cstheme="minorHAnsi"/>
          <w:szCs w:val="24"/>
        </w:rPr>
      </w:pPr>
    </w:p>
    <w:p w14:paraId="3A1C8202" w14:textId="77777777" w:rsidR="000F0F4C" w:rsidRPr="00951A56" w:rsidRDefault="000F0F4C" w:rsidP="000F0F4C">
      <w:pPr>
        <w:ind w:left="475" w:right="14"/>
        <w:rPr>
          <w:rFonts w:asciiTheme="minorHAnsi" w:hAnsiTheme="minorHAnsi" w:cstheme="minorHAnsi"/>
          <w:b/>
          <w:szCs w:val="24"/>
        </w:rPr>
      </w:pPr>
      <w:r w:rsidRPr="00951A56">
        <w:rPr>
          <w:rFonts w:asciiTheme="minorHAnsi" w:hAnsiTheme="minorHAnsi" w:cstheme="minorHAnsi"/>
          <w:b/>
          <w:szCs w:val="24"/>
        </w:rPr>
        <w:t>Separatory i osadniki</w:t>
      </w:r>
    </w:p>
    <w:p w14:paraId="72B447D6" w14:textId="77777777" w:rsidR="000F0F4C" w:rsidRPr="00951A56" w:rsidRDefault="000F0F4C" w:rsidP="006926D2">
      <w:pPr>
        <w:numPr>
          <w:ilvl w:val="1"/>
          <w:numId w:val="9"/>
        </w:numPr>
        <w:ind w:right="14" w:hanging="353"/>
        <w:rPr>
          <w:rFonts w:asciiTheme="minorHAnsi" w:hAnsiTheme="minorHAnsi" w:cstheme="minorHAnsi"/>
          <w:szCs w:val="24"/>
        </w:rPr>
      </w:pPr>
      <w:r w:rsidRPr="00951A56">
        <w:rPr>
          <w:rFonts w:asciiTheme="minorHAnsi" w:hAnsiTheme="minorHAnsi" w:cstheme="minorHAnsi"/>
          <w:szCs w:val="24"/>
        </w:rPr>
        <w:t>Czyszczenie, przegląd oraz utrzymywanie w należytym stanie technicznym urządzeń służących do oczyszczania wód opadowych i roztopowych zabudowanych na wylotach kanalizacji deszczowej tj. osadników piasku i szlamu oraz separatorów, zgodnie z instrukcją eksploatacji osadnika szlamu do podczyszczania wód deszczowych O/S — Załącznik nr 7 do umowy;</w:t>
      </w:r>
    </w:p>
    <w:p w14:paraId="0934D707" w14:textId="77777777" w:rsidR="000F0F4C" w:rsidRPr="00951A56" w:rsidRDefault="000F0F4C" w:rsidP="000F0F4C">
      <w:pPr>
        <w:ind w:left="1282" w:right="14"/>
        <w:rPr>
          <w:rFonts w:asciiTheme="minorHAnsi" w:hAnsiTheme="minorHAnsi" w:cstheme="minorHAnsi"/>
          <w:szCs w:val="24"/>
        </w:rPr>
      </w:pPr>
      <w:r w:rsidRPr="00951A56">
        <w:rPr>
          <w:rFonts w:asciiTheme="minorHAnsi" w:hAnsiTheme="minorHAnsi" w:cstheme="minorHAnsi"/>
          <w:szCs w:val="24"/>
        </w:rPr>
        <w:t>Po przeprowadzonych czynnościach Zamawiającemu należy przekazać wypełnione kart</w:t>
      </w:r>
      <w:r w:rsidR="0015299D">
        <w:rPr>
          <w:rFonts w:asciiTheme="minorHAnsi" w:hAnsiTheme="minorHAnsi" w:cstheme="minorHAnsi"/>
          <w:szCs w:val="24"/>
        </w:rPr>
        <w:t>y</w:t>
      </w:r>
      <w:r w:rsidRPr="00951A56">
        <w:rPr>
          <w:rFonts w:asciiTheme="minorHAnsi" w:hAnsiTheme="minorHAnsi" w:cstheme="minorHAnsi"/>
          <w:szCs w:val="24"/>
        </w:rPr>
        <w:t xml:space="preserve"> kontroli separatorów i osadników zgodnie z załącznikiem nr 8 do Umowy;</w:t>
      </w:r>
    </w:p>
    <w:p w14:paraId="4B29EBCD" w14:textId="77777777" w:rsidR="000F0F4C" w:rsidRPr="00951A56" w:rsidRDefault="000F0F4C" w:rsidP="006926D2">
      <w:pPr>
        <w:numPr>
          <w:ilvl w:val="1"/>
          <w:numId w:val="9"/>
        </w:numPr>
        <w:ind w:right="14" w:hanging="353"/>
        <w:rPr>
          <w:rFonts w:asciiTheme="minorHAnsi" w:hAnsiTheme="minorHAnsi" w:cstheme="minorHAnsi"/>
          <w:szCs w:val="24"/>
        </w:rPr>
      </w:pPr>
      <w:r w:rsidRPr="00951A56">
        <w:rPr>
          <w:rFonts w:asciiTheme="minorHAnsi" w:hAnsiTheme="minorHAnsi" w:cstheme="minorHAnsi"/>
          <w:szCs w:val="24"/>
        </w:rPr>
        <w:t>Zabezpieczenie, a następnie uzupełnienie pokryw włazu na separatorach wykonanej z tego samego materiału - na zgłoszenie Zamawiającego, Policji lub Straży Miejskiej, najczęściej wskutek kradzieży lub wandalizmu;</w:t>
      </w:r>
    </w:p>
    <w:p w14:paraId="22480385" w14:textId="77777777" w:rsidR="000F0F4C" w:rsidRPr="00951A56" w:rsidRDefault="000F0F4C" w:rsidP="006926D2">
      <w:pPr>
        <w:numPr>
          <w:ilvl w:val="1"/>
          <w:numId w:val="9"/>
        </w:numPr>
        <w:ind w:right="14" w:hanging="353"/>
        <w:rPr>
          <w:rFonts w:asciiTheme="minorHAnsi" w:hAnsiTheme="minorHAnsi" w:cstheme="minorHAnsi"/>
          <w:szCs w:val="24"/>
        </w:rPr>
      </w:pPr>
      <w:r w:rsidRPr="00951A56">
        <w:rPr>
          <w:rFonts w:asciiTheme="minorHAnsi" w:hAnsiTheme="minorHAnsi" w:cstheme="minorHAnsi"/>
          <w:szCs w:val="24"/>
        </w:rPr>
        <w:t>Koszenie trawy wokół separatorów;</w:t>
      </w:r>
    </w:p>
    <w:p w14:paraId="3FBBDC4F" w14:textId="77777777" w:rsidR="000F0F4C" w:rsidRPr="00951A56" w:rsidRDefault="000F0F4C" w:rsidP="006926D2">
      <w:pPr>
        <w:numPr>
          <w:ilvl w:val="1"/>
          <w:numId w:val="9"/>
        </w:numPr>
        <w:spacing w:after="264"/>
        <w:ind w:right="14" w:hanging="353"/>
        <w:rPr>
          <w:rFonts w:asciiTheme="minorHAnsi" w:hAnsiTheme="minorHAnsi" w:cstheme="minorHAnsi"/>
          <w:szCs w:val="24"/>
        </w:rPr>
      </w:pPr>
      <w:r w:rsidRPr="00951A56">
        <w:rPr>
          <w:rFonts w:asciiTheme="minorHAnsi" w:hAnsiTheme="minorHAnsi" w:cstheme="minorHAnsi"/>
          <w:szCs w:val="24"/>
        </w:rPr>
        <w:t>Czyszczenie, przegląd oraz utrzymywanie w należytym stanie technicznym osadników wód deszczowych powyż</w:t>
      </w:r>
      <w:r w:rsidR="001636E4" w:rsidRPr="00951A56">
        <w:rPr>
          <w:rFonts w:asciiTheme="minorHAnsi" w:hAnsiTheme="minorHAnsi" w:cstheme="minorHAnsi"/>
          <w:szCs w:val="24"/>
        </w:rPr>
        <w:t>ej  Ø 1000mm.</w:t>
      </w:r>
    </w:p>
    <w:p w14:paraId="24FF981F" w14:textId="77777777" w:rsidR="000F0F4C" w:rsidRPr="00951A56" w:rsidRDefault="000F0F4C" w:rsidP="000F0F4C">
      <w:pPr>
        <w:ind w:left="490" w:right="14"/>
        <w:rPr>
          <w:rFonts w:asciiTheme="minorHAnsi" w:hAnsiTheme="minorHAnsi" w:cstheme="minorHAnsi"/>
          <w:b/>
          <w:szCs w:val="24"/>
        </w:rPr>
      </w:pPr>
      <w:r w:rsidRPr="00951A56">
        <w:rPr>
          <w:rFonts w:asciiTheme="minorHAnsi" w:hAnsiTheme="minorHAnsi" w:cstheme="minorHAnsi"/>
          <w:b/>
          <w:szCs w:val="24"/>
        </w:rPr>
        <w:t>Przepompownie deszczowe</w:t>
      </w:r>
    </w:p>
    <w:p w14:paraId="2BD3EFAE" w14:textId="77777777" w:rsidR="000F0F4C" w:rsidRPr="00951A56" w:rsidRDefault="000F0F4C" w:rsidP="006926D2">
      <w:pPr>
        <w:numPr>
          <w:ilvl w:val="1"/>
          <w:numId w:val="10"/>
        </w:numPr>
        <w:ind w:right="14" w:hanging="374"/>
        <w:rPr>
          <w:rFonts w:asciiTheme="minorHAnsi" w:hAnsiTheme="minorHAnsi" w:cstheme="minorHAnsi"/>
          <w:szCs w:val="24"/>
        </w:rPr>
      </w:pPr>
      <w:r w:rsidRPr="00951A56">
        <w:rPr>
          <w:rFonts w:asciiTheme="minorHAnsi" w:hAnsiTheme="minorHAnsi" w:cstheme="minorHAnsi"/>
          <w:szCs w:val="24"/>
        </w:rPr>
        <w:t xml:space="preserve">Przegląd stanu technicznego, czyszczenie i konserwacja konstrukcji stalowej, rurociągów, zasuw, klap zwrotnych wewnątrz komór </w:t>
      </w:r>
      <w:proofErr w:type="spellStart"/>
      <w:r w:rsidRPr="00951A56">
        <w:rPr>
          <w:rFonts w:asciiTheme="minorHAnsi" w:hAnsiTheme="minorHAnsi" w:cstheme="minorHAnsi"/>
          <w:szCs w:val="24"/>
        </w:rPr>
        <w:t>czerpnych</w:t>
      </w:r>
      <w:proofErr w:type="spellEnd"/>
      <w:r w:rsidRPr="00951A56">
        <w:rPr>
          <w:rFonts w:asciiTheme="minorHAnsi" w:hAnsiTheme="minorHAnsi" w:cstheme="minorHAnsi"/>
          <w:szCs w:val="24"/>
        </w:rPr>
        <w:t>, mechaniczne usuwanie namułu z dna komór — grubość osadu 30 cm, próbne uruchamianie urządzeń mieszczących się w obiektach przepompowni deszczowych, bieżące naprawy mechanicznych i elektrycznych urządzeń (naprawy niewymagające zakupu dodatkowych materiałów). Konieczność zakupu materiałów i większych napraw będzie każdorazowo wyceniana i przedstawiana Zamawiającemu do zatwierdzenia.</w:t>
      </w:r>
    </w:p>
    <w:p w14:paraId="7C9E9E7B" w14:textId="77777777" w:rsidR="001636E4" w:rsidRPr="00217476" w:rsidRDefault="000F0F4C" w:rsidP="006926D2">
      <w:pPr>
        <w:numPr>
          <w:ilvl w:val="1"/>
          <w:numId w:val="10"/>
        </w:numPr>
        <w:ind w:right="14" w:hanging="374"/>
        <w:rPr>
          <w:rFonts w:asciiTheme="minorHAnsi" w:hAnsiTheme="minorHAnsi" w:cstheme="minorHAnsi"/>
          <w:b/>
          <w:szCs w:val="24"/>
        </w:rPr>
      </w:pPr>
      <w:r w:rsidRPr="00951A56">
        <w:rPr>
          <w:rFonts w:asciiTheme="minorHAnsi" w:hAnsiTheme="minorHAnsi" w:cstheme="minorHAnsi"/>
          <w:szCs w:val="24"/>
        </w:rPr>
        <w:t xml:space="preserve">Czynności serwisowe w zakresie utrzymywania przepompowni przy </w:t>
      </w:r>
      <w:r w:rsidRPr="00217476">
        <w:rPr>
          <w:rFonts w:asciiTheme="minorHAnsi" w:hAnsiTheme="minorHAnsi" w:cstheme="minorHAnsi"/>
          <w:b/>
          <w:szCs w:val="24"/>
        </w:rPr>
        <w:t>ul. 1-go Maja:</w:t>
      </w:r>
    </w:p>
    <w:p w14:paraId="6C32BE55" w14:textId="77777777" w:rsidR="00014269" w:rsidRPr="00951A56" w:rsidRDefault="000F0F4C" w:rsidP="00014269">
      <w:pPr>
        <w:ind w:left="1416" w:right="14" w:firstLine="0"/>
        <w:rPr>
          <w:rFonts w:asciiTheme="minorHAnsi" w:hAnsiTheme="minorHAnsi" w:cstheme="minorHAnsi"/>
          <w:szCs w:val="24"/>
        </w:rPr>
      </w:pPr>
      <w:r w:rsidRPr="00951A56">
        <w:rPr>
          <w:rFonts w:asciiTheme="minorHAnsi" w:hAnsiTheme="minorHAnsi" w:cstheme="minorHAnsi"/>
          <w:szCs w:val="24"/>
        </w:rPr>
        <w:t>l) wykonywane średnio raz na 3 lata:</w:t>
      </w:r>
    </w:p>
    <w:p w14:paraId="71BCA136" w14:textId="77777777" w:rsidR="001636E4" w:rsidRPr="00951A56" w:rsidRDefault="00014269" w:rsidP="00014269">
      <w:pPr>
        <w:ind w:left="929"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pomiary elektryczne cał</w:t>
      </w:r>
      <w:r w:rsidR="001636E4" w:rsidRPr="00951A56">
        <w:rPr>
          <w:rFonts w:asciiTheme="minorHAnsi" w:hAnsiTheme="minorHAnsi" w:cstheme="minorHAnsi"/>
          <w:szCs w:val="24"/>
        </w:rPr>
        <w:t xml:space="preserve">ego obiektu przepompowni; </w:t>
      </w:r>
    </w:p>
    <w:p w14:paraId="6C8188D4" w14:textId="77777777" w:rsidR="00014269" w:rsidRPr="00951A56" w:rsidRDefault="001636E4" w:rsidP="00014269">
      <w:pPr>
        <w:ind w:left="922" w:right="14" w:firstLine="494"/>
        <w:rPr>
          <w:rFonts w:asciiTheme="minorHAnsi" w:hAnsiTheme="minorHAnsi" w:cstheme="minorHAnsi"/>
          <w:szCs w:val="24"/>
        </w:rPr>
      </w:pPr>
      <w:r w:rsidRPr="00951A56">
        <w:rPr>
          <w:rFonts w:asciiTheme="minorHAnsi" w:hAnsiTheme="minorHAnsi" w:cstheme="minorHAnsi"/>
          <w:szCs w:val="24"/>
        </w:rPr>
        <w:t>II</w:t>
      </w:r>
      <w:r w:rsidR="000F0F4C" w:rsidRPr="005D63CB">
        <w:rPr>
          <w:rFonts w:asciiTheme="minorHAnsi" w:hAnsiTheme="minorHAnsi" w:cstheme="minorHAnsi"/>
          <w:szCs w:val="24"/>
        </w:rPr>
        <w:t>) wykonywane raz w roku:</w:t>
      </w:r>
    </w:p>
    <w:p w14:paraId="406B22BA" w14:textId="77777777" w:rsidR="00014269" w:rsidRPr="00951A56" w:rsidRDefault="00014269" w:rsidP="00014269">
      <w:pPr>
        <w:ind w:left="922"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 rezystancji izolacji uzwojeń silników pomp,</w:t>
      </w:r>
    </w:p>
    <w:p w14:paraId="69202132" w14:textId="77777777" w:rsidR="00014269" w:rsidRPr="00951A56" w:rsidRDefault="00014269" w:rsidP="00014269">
      <w:pPr>
        <w:ind w:left="922"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zabezpieczeń pomp w szafie sterowniczej,</w:t>
      </w:r>
    </w:p>
    <w:p w14:paraId="10A65D06" w14:textId="77777777" w:rsidR="00014269" w:rsidRPr="00951A56" w:rsidRDefault="00014269" w:rsidP="00014269">
      <w:pPr>
        <w:ind w:left="922"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próba na biegu jałowym - sprawdzenie kierunku obrotów, drgań oraz poboru prądu przez pompy,</w:t>
      </w:r>
    </w:p>
    <w:p w14:paraId="594B6B32" w14:textId="77777777" w:rsidR="001636E4" w:rsidRPr="00951A56" w:rsidRDefault="00014269" w:rsidP="00014269">
      <w:pPr>
        <w:ind w:left="922"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opracowanie protokołów z przeprowadzonych pomiarów. </w:t>
      </w:r>
    </w:p>
    <w:p w14:paraId="3D5C49F6" w14:textId="77777777" w:rsidR="00014269" w:rsidRPr="00951A56" w:rsidRDefault="000F0F4C" w:rsidP="00014269">
      <w:pPr>
        <w:ind w:left="922" w:right="14" w:firstLine="494"/>
        <w:rPr>
          <w:rFonts w:asciiTheme="minorHAnsi" w:hAnsiTheme="minorHAnsi" w:cstheme="minorHAnsi"/>
          <w:szCs w:val="24"/>
        </w:rPr>
      </w:pPr>
      <w:r w:rsidRPr="00951A56">
        <w:rPr>
          <w:rFonts w:asciiTheme="minorHAnsi" w:hAnsiTheme="minorHAnsi" w:cstheme="minorHAnsi"/>
          <w:szCs w:val="24"/>
        </w:rPr>
        <w:t>III</w:t>
      </w:r>
      <w:r w:rsidRPr="005D63CB">
        <w:rPr>
          <w:rFonts w:asciiTheme="minorHAnsi" w:hAnsiTheme="minorHAnsi" w:cstheme="minorHAnsi"/>
          <w:szCs w:val="24"/>
        </w:rPr>
        <w:t>) wykonywane raz na kwartał:</w:t>
      </w:r>
    </w:p>
    <w:p w14:paraId="188E3252" w14:textId="77777777" w:rsidR="00014269" w:rsidRPr="00951A56" w:rsidRDefault="00014269" w:rsidP="00014269">
      <w:pPr>
        <w:ind w:left="922"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przegląd i konserwacja szafy sterowniczej,</w:t>
      </w:r>
    </w:p>
    <w:p w14:paraId="222D2000" w14:textId="77777777" w:rsidR="00014269" w:rsidRPr="00951A56" w:rsidRDefault="00014269" w:rsidP="00014269">
      <w:pPr>
        <w:ind w:left="922" w:right="14" w:firstLine="0"/>
        <w:rPr>
          <w:rFonts w:asciiTheme="minorHAnsi" w:hAnsiTheme="minorHAnsi" w:cstheme="minorHAnsi"/>
          <w:szCs w:val="24"/>
        </w:rPr>
      </w:pPr>
      <w:r w:rsidRPr="00951A56">
        <w:rPr>
          <w:rFonts w:asciiTheme="minorHAnsi" w:hAnsiTheme="minorHAnsi" w:cstheme="minorHAnsi"/>
          <w:szCs w:val="24"/>
        </w:rPr>
        <w:lastRenderedPageBreak/>
        <w:t xml:space="preserve">- </w:t>
      </w:r>
      <w:r w:rsidR="000F0F4C" w:rsidRPr="00951A56">
        <w:rPr>
          <w:rFonts w:asciiTheme="minorHAnsi" w:hAnsiTheme="minorHAnsi" w:cstheme="minorHAnsi"/>
          <w:szCs w:val="24"/>
        </w:rPr>
        <w:t xml:space="preserve">sprawdzanie zabezpieczeń nadprądowych oraz wkładek bezpiecznikowych, </w:t>
      </w:r>
    </w:p>
    <w:p w14:paraId="383159EC" w14:textId="77777777" w:rsidR="00014269" w:rsidRPr="00951A56" w:rsidRDefault="000F0F4C" w:rsidP="00014269">
      <w:pPr>
        <w:ind w:left="922" w:right="14" w:firstLine="0"/>
        <w:rPr>
          <w:rFonts w:asciiTheme="minorHAnsi" w:hAnsiTheme="minorHAnsi" w:cstheme="minorHAnsi"/>
          <w:szCs w:val="24"/>
        </w:rPr>
      </w:pPr>
      <w:r w:rsidRPr="00951A56">
        <w:rPr>
          <w:rFonts w:asciiTheme="minorHAnsi" w:hAnsiTheme="minorHAnsi" w:cstheme="minorHAnsi"/>
          <w:szCs w:val="24"/>
        </w:rPr>
        <w:t xml:space="preserve">- przegląd stanu pomp, próba pracy pomp, kontrola prądu silnika, </w:t>
      </w:r>
    </w:p>
    <w:p w14:paraId="585375DE" w14:textId="77777777" w:rsidR="000F0F4C" w:rsidRPr="00951A56" w:rsidRDefault="000F0F4C" w:rsidP="00014269">
      <w:pPr>
        <w:ind w:left="922" w:right="14" w:firstLine="0"/>
        <w:rPr>
          <w:rFonts w:asciiTheme="minorHAnsi" w:hAnsiTheme="minorHAnsi" w:cstheme="minorHAnsi"/>
          <w:szCs w:val="24"/>
        </w:rPr>
      </w:pPr>
      <w:r w:rsidRPr="00951A56">
        <w:rPr>
          <w:rFonts w:asciiTheme="minorHAnsi" w:hAnsiTheme="minorHAnsi" w:cstheme="minorHAnsi"/>
          <w:szCs w:val="24"/>
        </w:rPr>
        <w:t>- sprawdzenie pływakowych czujników poziomu.</w:t>
      </w:r>
    </w:p>
    <w:p w14:paraId="14DDBC43" w14:textId="77777777" w:rsidR="000F0F4C" w:rsidRPr="00951A56" w:rsidRDefault="000F0F4C" w:rsidP="000F0F4C">
      <w:pPr>
        <w:ind w:left="1260" w:right="14" w:hanging="346"/>
        <w:rPr>
          <w:rFonts w:asciiTheme="minorHAnsi" w:hAnsiTheme="minorHAnsi" w:cstheme="minorHAnsi"/>
          <w:b/>
          <w:szCs w:val="24"/>
        </w:rPr>
      </w:pPr>
      <w:r w:rsidRPr="00951A56">
        <w:rPr>
          <w:rFonts w:asciiTheme="minorHAnsi" w:hAnsiTheme="minorHAnsi" w:cstheme="minorHAnsi"/>
          <w:szCs w:val="24"/>
        </w:rPr>
        <w:t xml:space="preserve">d) Czynności serwisowe w zakresie utrzymywania przepompowni przy </w:t>
      </w:r>
      <w:r w:rsidR="00300CB1">
        <w:rPr>
          <w:rFonts w:asciiTheme="minorHAnsi" w:hAnsiTheme="minorHAnsi" w:cstheme="minorHAnsi"/>
          <w:szCs w:val="24"/>
        </w:rPr>
        <w:br/>
      </w:r>
      <w:r w:rsidRPr="00951A56">
        <w:rPr>
          <w:rFonts w:asciiTheme="minorHAnsi" w:hAnsiTheme="minorHAnsi" w:cstheme="minorHAnsi"/>
          <w:b/>
          <w:szCs w:val="24"/>
        </w:rPr>
        <w:t>ul. Adamczyka i Piastowskiej:</w:t>
      </w:r>
    </w:p>
    <w:p w14:paraId="198C1E6C" w14:textId="77777777" w:rsidR="00014269" w:rsidRPr="00951A56" w:rsidRDefault="000F0F4C" w:rsidP="00014269">
      <w:pPr>
        <w:ind w:right="14" w:firstLine="360"/>
        <w:rPr>
          <w:rFonts w:asciiTheme="minorHAnsi" w:hAnsiTheme="minorHAnsi" w:cstheme="minorHAnsi"/>
          <w:szCs w:val="24"/>
        </w:rPr>
      </w:pPr>
      <w:r w:rsidRPr="00951A56">
        <w:rPr>
          <w:rFonts w:asciiTheme="minorHAnsi" w:hAnsiTheme="minorHAnsi" w:cstheme="minorHAnsi"/>
          <w:szCs w:val="24"/>
        </w:rPr>
        <w:t>l) wykonywane średnio raz na 3 lata:</w:t>
      </w:r>
    </w:p>
    <w:p w14:paraId="2F77E509" w14:textId="77777777" w:rsidR="00014269" w:rsidRPr="00951A56" w:rsidRDefault="00014269" w:rsidP="00014269">
      <w:pPr>
        <w:ind w:right="14"/>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pomiary elektryczne całego obiektu przepomp</w:t>
      </w:r>
      <w:r w:rsidRPr="00951A56">
        <w:rPr>
          <w:rFonts w:asciiTheme="minorHAnsi" w:hAnsiTheme="minorHAnsi" w:cstheme="minorHAnsi"/>
          <w:szCs w:val="24"/>
        </w:rPr>
        <w:t xml:space="preserve">owni, </w:t>
      </w:r>
    </w:p>
    <w:p w14:paraId="259A4EE8" w14:textId="77777777" w:rsidR="00014269" w:rsidRPr="00951A56" w:rsidRDefault="00014269" w:rsidP="00014269">
      <w:pPr>
        <w:ind w:right="14"/>
        <w:rPr>
          <w:rFonts w:asciiTheme="minorHAnsi" w:hAnsiTheme="minorHAnsi" w:cstheme="minorHAnsi"/>
          <w:szCs w:val="24"/>
        </w:rPr>
      </w:pPr>
      <w:r w:rsidRPr="00951A56">
        <w:rPr>
          <w:rFonts w:asciiTheme="minorHAnsi" w:hAnsiTheme="minorHAnsi" w:cstheme="minorHAnsi"/>
          <w:szCs w:val="24"/>
        </w:rPr>
        <w:t xml:space="preserve">       II</w:t>
      </w:r>
      <w:r w:rsidRPr="005D63CB">
        <w:rPr>
          <w:rFonts w:asciiTheme="minorHAnsi" w:hAnsiTheme="minorHAnsi" w:cstheme="minorHAnsi"/>
          <w:szCs w:val="24"/>
        </w:rPr>
        <w:t>) wykonywane raz w roku:</w:t>
      </w:r>
    </w:p>
    <w:p w14:paraId="2BD1DC72" w14:textId="77777777" w:rsidR="00014269" w:rsidRPr="00951A56" w:rsidRDefault="00014269" w:rsidP="00014269">
      <w:pPr>
        <w:ind w:right="14"/>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wyjęcie i zanurzenie pomp przy pomocy dźwigu,</w:t>
      </w:r>
      <w:r w:rsidR="000F0F4C" w:rsidRPr="00951A56">
        <w:rPr>
          <w:rFonts w:asciiTheme="minorHAnsi" w:hAnsiTheme="minorHAnsi" w:cstheme="minorHAnsi"/>
          <w:noProof/>
          <w:szCs w:val="24"/>
        </w:rPr>
        <w:drawing>
          <wp:inline distT="0" distB="0" distL="0" distR="0" wp14:anchorId="735B6341" wp14:editId="13FBAE26">
            <wp:extent cx="9525" cy="9525"/>
            <wp:effectExtent l="0" t="0" r="0" b="0"/>
            <wp:docPr id="97" name="Obraz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02C3CD" w14:textId="77777777" w:rsidR="00014269" w:rsidRPr="00951A56" w:rsidRDefault="00014269" w:rsidP="00014269">
      <w:pPr>
        <w:ind w:right="14"/>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stanu technicznego kabli zasilają</w:t>
      </w:r>
      <w:r w:rsidRPr="00951A56">
        <w:rPr>
          <w:rFonts w:asciiTheme="minorHAnsi" w:hAnsiTheme="minorHAnsi" w:cstheme="minorHAnsi"/>
          <w:szCs w:val="24"/>
        </w:rPr>
        <w:t>cych pompy,</w:t>
      </w:r>
    </w:p>
    <w:p w14:paraId="5E1E66C3" w14:textId="77777777" w:rsidR="00014269" w:rsidRPr="00951A56" w:rsidRDefault="00014269" w:rsidP="00014269">
      <w:pPr>
        <w:ind w:right="14"/>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 rezystancji izolacji uzwojeń silników pomp oraz rezystancji samych uzwojeń</w:t>
      </w:r>
      <w:r w:rsidRPr="00951A56">
        <w:rPr>
          <w:rFonts w:asciiTheme="minorHAnsi" w:hAnsiTheme="minorHAnsi" w:cstheme="minorHAnsi"/>
          <w:szCs w:val="24"/>
        </w:rPr>
        <w:t>,</w:t>
      </w:r>
    </w:p>
    <w:p w14:paraId="4F593821" w14:textId="77777777" w:rsidR="00014269" w:rsidRPr="00951A56" w:rsidRDefault="00014269" w:rsidP="002147C6">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pomiary czujników wilgotnościowych oraz temperatury w pompach,</w:t>
      </w:r>
    </w:p>
    <w:p w14:paraId="2CCB3C68" w14:textId="77777777" w:rsidR="00014269" w:rsidRPr="00951A56" w:rsidRDefault="00014269"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oleju w komorach buforowych pomp, de</w:t>
      </w:r>
      <w:r w:rsidRPr="00951A56">
        <w:rPr>
          <w:rFonts w:asciiTheme="minorHAnsi" w:hAnsiTheme="minorHAnsi" w:cstheme="minorHAnsi"/>
          <w:szCs w:val="24"/>
        </w:rPr>
        <w:t>cyzja o wymianie oleju lub nie,</w:t>
      </w:r>
    </w:p>
    <w:p w14:paraId="0BD92346" w14:textId="77777777" w:rsidR="00014269" w:rsidRPr="00951A56" w:rsidRDefault="00014269" w:rsidP="00F21AEB">
      <w:pPr>
        <w:ind w:left="0" w:right="14" w:firstLine="708"/>
        <w:rPr>
          <w:rFonts w:asciiTheme="minorHAnsi" w:hAnsiTheme="minorHAnsi" w:cstheme="minorHAnsi"/>
          <w:noProof/>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sprawdzenie zabezpieczeń pomp w szafie sterowniczej, </w:t>
      </w:r>
    </w:p>
    <w:p w14:paraId="242ADE77" w14:textId="77777777" w:rsidR="00014269" w:rsidRPr="00951A56" w:rsidRDefault="00014269" w:rsidP="00F21AEB">
      <w:pPr>
        <w:ind w:left="0" w:right="14" w:firstLine="708"/>
        <w:rPr>
          <w:rFonts w:asciiTheme="minorHAnsi" w:hAnsiTheme="minorHAnsi" w:cstheme="minorHAnsi"/>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próba na biegu jałowym - sprawdzenie kierunku obrotów, drgań oraz poboru prą</w:t>
      </w:r>
      <w:r w:rsidRPr="00951A56">
        <w:rPr>
          <w:rFonts w:asciiTheme="minorHAnsi" w:hAnsiTheme="minorHAnsi" w:cstheme="minorHAnsi"/>
          <w:szCs w:val="24"/>
        </w:rPr>
        <w:t>du przez pompy,</w:t>
      </w:r>
    </w:p>
    <w:p w14:paraId="1BA55140" w14:textId="77777777" w:rsidR="00014269" w:rsidRPr="00951A56" w:rsidRDefault="00014269"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opracowanie protokołów z przeprowadzonych pomiarów. </w:t>
      </w:r>
    </w:p>
    <w:p w14:paraId="302ACBCF" w14:textId="77777777" w:rsidR="00014269" w:rsidRPr="00951A56" w:rsidRDefault="000F0F4C" w:rsidP="00014269">
      <w:pPr>
        <w:ind w:right="14" w:firstLine="516"/>
        <w:rPr>
          <w:rFonts w:asciiTheme="minorHAnsi" w:hAnsiTheme="minorHAnsi" w:cstheme="minorHAnsi"/>
          <w:szCs w:val="24"/>
        </w:rPr>
      </w:pPr>
      <w:r w:rsidRPr="00951A56">
        <w:rPr>
          <w:rFonts w:asciiTheme="minorHAnsi" w:hAnsiTheme="minorHAnsi" w:cstheme="minorHAnsi"/>
          <w:szCs w:val="24"/>
        </w:rPr>
        <w:t>III</w:t>
      </w:r>
      <w:r w:rsidRPr="005D63CB">
        <w:rPr>
          <w:rFonts w:asciiTheme="minorHAnsi" w:hAnsiTheme="minorHAnsi" w:cstheme="minorHAnsi"/>
          <w:szCs w:val="24"/>
        </w:rPr>
        <w:t>) wykonywane raz na kwartał:</w:t>
      </w:r>
    </w:p>
    <w:p w14:paraId="74D98994" w14:textId="77777777" w:rsidR="00014269" w:rsidRPr="00951A56" w:rsidRDefault="00014269"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przegląd i </w:t>
      </w:r>
      <w:r w:rsidRPr="00951A56">
        <w:rPr>
          <w:rFonts w:asciiTheme="minorHAnsi" w:hAnsiTheme="minorHAnsi" w:cstheme="minorHAnsi"/>
          <w:szCs w:val="24"/>
        </w:rPr>
        <w:t>konserwacja szaf sterowniczych,</w:t>
      </w:r>
    </w:p>
    <w:p w14:paraId="587FFA9C" w14:textId="77777777" w:rsidR="00F21AEB" w:rsidRPr="00951A56" w:rsidRDefault="00014269"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F21AEB" w:rsidRPr="00951A56">
        <w:rPr>
          <w:rFonts w:asciiTheme="minorHAnsi" w:hAnsiTheme="minorHAnsi" w:cstheme="minorHAnsi"/>
          <w:szCs w:val="24"/>
        </w:rPr>
        <w:t>kontrola pomp,</w:t>
      </w:r>
    </w:p>
    <w:p w14:paraId="40BE18A6"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czyszczenie pł</w:t>
      </w:r>
      <w:r w:rsidRPr="00951A56">
        <w:rPr>
          <w:rFonts w:asciiTheme="minorHAnsi" w:hAnsiTheme="minorHAnsi" w:cstheme="minorHAnsi"/>
          <w:szCs w:val="24"/>
        </w:rPr>
        <w:t>ywakowych czujników poziomu,</w:t>
      </w:r>
    </w:p>
    <w:p w14:paraId="57C47A4F"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sprawdzanie zabezpieczeń nadprądowych oraz wkł</w:t>
      </w:r>
      <w:r w:rsidRPr="00951A56">
        <w:rPr>
          <w:rFonts w:asciiTheme="minorHAnsi" w:hAnsiTheme="minorHAnsi" w:cstheme="minorHAnsi"/>
          <w:szCs w:val="24"/>
        </w:rPr>
        <w:t>adek bezpiecznikowych.</w:t>
      </w:r>
    </w:p>
    <w:p w14:paraId="27951905" w14:textId="77777777" w:rsidR="00F21AEB" w:rsidRPr="00951A56" w:rsidRDefault="000F0F4C" w:rsidP="00F21AEB">
      <w:pPr>
        <w:ind w:right="14" w:firstLine="516"/>
        <w:rPr>
          <w:rFonts w:asciiTheme="minorHAnsi" w:hAnsiTheme="minorHAnsi" w:cstheme="minorHAnsi"/>
          <w:noProof/>
          <w:szCs w:val="24"/>
        </w:rPr>
      </w:pPr>
      <w:r w:rsidRPr="00951A56">
        <w:rPr>
          <w:rFonts w:asciiTheme="minorHAnsi" w:hAnsiTheme="minorHAnsi" w:cstheme="minorHAnsi"/>
          <w:szCs w:val="24"/>
        </w:rPr>
        <w:t xml:space="preserve">IV) wykonywane raz w miesiącu (na przepompowni przy ul. Piastowskiej): </w:t>
      </w:r>
    </w:p>
    <w:p w14:paraId="1DED9302" w14:textId="77777777" w:rsidR="000F0F4C"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inicjowanie pracy wyłączników różnicowoprądowych przyciskiem „TEST”.</w:t>
      </w:r>
    </w:p>
    <w:p w14:paraId="3E2D846D" w14:textId="77777777" w:rsidR="00F21AEB" w:rsidRPr="00951A56" w:rsidRDefault="000F0F4C" w:rsidP="00F21AEB">
      <w:pPr>
        <w:ind w:left="734" w:right="14"/>
        <w:rPr>
          <w:rFonts w:asciiTheme="minorHAnsi" w:hAnsiTheme="minorHAnsi" w:cstheme="minorHAnsi"/>
          <w:szCs w:val="24"/>
        </w:rPr>
      </w:pPr>
      <w:r w:rsidRPr="00951A56">
        <w:rPr>
          <w:rFonts w:asciiTheme="minorHAnsi" w:hAnsiTheme="minorHAnsi" w:cstheme="minorHAnsi"/>
          <w:szCs w:val="24"/>
        </w:rPr>
        <w:t xml:space="preserve">e) Czynności serwisowe w zakresie utrzymywania przepompowni przy </w:t>
      </w:r>
      <w:r w:rsidRPr="00951A56">
        <w:rPr>
          <w:rFonts w:asciiTheme="minorHAnsi" w:hAnsiTheme="minorHAnsi" w:cstheme="minorHAnsi"/>
          <w:b/>
          <w:szCs w:val="24"/>
        </w:rPr>
        <w:t>ul. Piaskowej</w:t>
      </w:r>
      <w:r w:rsidR="00F21AEB" w:rsidRPr="00951A56">
        <w:rPr>
          <w:rFonts w:asciiTheme="minorHAnsi" w:hAnsiTheme="minorHAnsi" w:cstheme="minorHAnsi"/>
          <w:szCs w:val="24"/>
        </w:rPr>
        <w:t>:</w:t>
      </w:r>
    </w:p>
    <w:p w14:paraId="733E151F" w14:textId="77777777" w:rsidR="00F21AEB" w:rsidRPr="00951A56" w:rsidRDefault="000F0F4C" w:rsidP="00F21AEB">
      <w:pPr>
        <w:ind w:left="734" w:right="14" w:firstLine="682"/>
        <w:rPr>
          <w:rFonts w:asciiTheme="minorHAnsi" w:hAnsiTheme="minorHAnsi" w:cstheme="minorHAnsi"/>
          <w:szCs w:val="24"/>
        </w:rPr>
      </w:pPr>
      <w:r w:rsidRPr="00951A56">
        <w:rPr>
          <w:rFonts w:asciiTheme="minorHAnsi" w:hAnsiTheme="minorHAnsi" w:cstheme="minorHAnsi"/>
          <w:szCs w:val="24"/>
        </w:rPr>
        <w:t>l) wykonywane ś</w:t>
      </w:r>
      <w:r w:rsidR="00F21AEB" w:rsidRPr="00951A56">
        <w:rPr>
          <w:rFonts w:asciiTheme="minorHAnsi" w:hAnsiTheme="minorHAnsi" w:cstheme="minorHAnsi"/>
          <w:szCs w:val="24"/>
        </w:rPr>
        <w:t>rednio raz na 3 lata:</w:t>
      </w:r>
    </w:p>
    <w:p w14:paraId="2FBD4A10"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pomiary elektryczne cał</w:t>
      </w:r>
      <w:r w:rsidRPr="00951A56">
        <w:rPr>
          <w:rFonts w:asciiTheme="minorHAnsi" w:hAnsiTheme="minorHAnsi" w:cstheme="minorHAnsi"/>
          <w:szCs w:val="24"/>
        </w:rPr>
        <w:t xml:space="preserve">ego obiektu przepompowni </w:t>
      </w:r>
    </w:p>
    <w:p w14:paraId="0BCF0EC6" w14:textId="77777777" w:rsidR="00F21AEB" w:rsidRPr="00951A56" w:rsidRDefault="00F21AEB" w:rsidP="00F21AEB">
      <w:pPr>
        <w:ind w:left="708" w:right="14" w:firstLine="708"/>
        <w:rPr>
          <w:rFonts w:asciiTheme="minorHAnsi" w:hAnsiTheme="minorHAnsi" w:cstheme="minorHAnsi"/>
          <w:szCs w:val="24"/>
        </w:rPr>
      </w:pPr>
      <w:r w:rsidRPr="005D63CB">
        <w:rPr>
          <w:rFonts w:asciiTheme="minorHAnsi" w:hAnsiTheme="minorHAnsi" w:cstheme="minorHAnsi"/>
          <w:szCs w:val="24"/>
        </w:rPr>
        <w:t>II</w:t>
      </w:r>
      <w:r w:rsidR="000F0F4C" w:rsidRPr="005D63CB">
        <w:rPr>
          <w:rFonts w:asciiTheme="minorHAnsi" w:hAnsiTheme="minorHAnsi" w:cstheme="minorHAnsi"/>
          <w:szCs w:val="24"/>
        </w:rPr>
        <w:t>) wykonywane raz w roku:</w:t>
      </w:r>
    </w:p>
    <w:p w14:paraId="217675EF" w14:textId="77777777" w:rsidR="00F21AEB" w:rsidRPr="00951A56" w:rsidRDefault="00F21AEB" w:rsidP="00F21AEB">
      <w:pPr>
        <w:ind w:left="708" w:right="14" w:firstLine="0"/>
        <w:rPr>
          <w:rFonts w:asciiTheme="minorHAnsi" w:hAnsiTheme="minorHAnsi" w:cstheme="minorHAnsi"/>
          <w:noProof/>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wyjęcie i zanurzenie pomp przy pomocy dźwigu, </w:t>
      </w:r>
    </w:p>
    <w:p w14:paraId="5897078C"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sprawdzenie stanu technicznego kabli zasilających pompy,</w:t>
      </w:r>
    </w:p>
    <w:p w14:paraId="350968C4"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stanu technicznego łańcuchów pomp</w:t>
      </w:r>
      <w:r w:rsidRPr="00951A56">
        <w:rPr>
          <w:rFonts w:asciiTheme="minorHAnsi" w:hAnsiTheme="minorHAnsi" w:cstheme="minorHAnsi"/>
          <w:szCs w:val="24"/>
        </w:rPr>
        <w:t>,</w:t>
      </w:r>
    </w:p>
    <w:p w14:paraId="4504F80D"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 rezystancji izolacji uzwojeń silników pomp oraz rezystancji samych uzwojeń</w:t>
      </w:r>
      <w:r w:rsidRPr="00951A56">
        <w:rPr>
          <w:rFonts w:asciiTheme="minorHAnsi" w:hAnsiTheme="minorHAnsi" w:cstheme="minorHAnsi"/>
          <w:szCs w:val="24"/>
        </w:rPr>
        <w:t>,</w:t>
      </w:r>
    </w:p>
    <w:p w14:paraId="6AACE42F" w14:textId="77777777" w:rsidR="00F21AEB" w:rsidRPr="00951A56" w:rsidRDefault="00F21AEB" w:rsidP="00F21AEB">
      <w:pPr>
        <w:ind w:left="708" w:right="14" w:firstLine="0"/>
        <w:rPr>
          <w:rFonts w:asciiTheme="minorHAnsi" w:hAnsiTheme="minorHAnsi" w:cstheme="minorHAnsi"/>
          <w:noProof/>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pomiary czujników wilgotnościowych oraz temperatury w pompach, </w:t>
      </w:r>
    </w:p>
    <w:p w14:paraId="05BADAA3"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 xml:space="preserve">sprawdzenie oleju w komorach buforowych pomp, decyzja o wymianie oleju lub nie, obowiązkowa wymiana oleju </w:t>
      </w:r>
      <w:r w:rsidRPr="00951A56">
        <w:rPr>
          <w:rFonts w:asciiTheme="minorHAnsi" w:hAnsiTheme="minorHAnsi" w:cstheme="minorHAnsi"/>
          <w:szCs w:val="24"/>
        </w:rPr>
        <w:t>co 3- lata,</w:t>
      </w:r>
    </w:p>
    <w:p w14:paraId="6C62407B" w14:textId="77777777" w:rsidR="00F21AEB" w:rsidRPr="00951A56" w:rsidRDefault="00F21AEB" w:rsidP="00F21AEB">
      <w:pPr>
        <w:ind w:left="708" w:right="14" w:firstLine="0"/>
        <w:rPr>
          <w:rFonts w:asciiTheme="minorHAnsi" w:hAnsiTheme="minorHAnsi" w:cstheme="minorHAnsi"/>
          <w:noProof/>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sprawdzenie stanu wirnika i ustawienie szczeliny wirnika pomiędzy tuleją dystansową, </w:t>
      </w:r>
    </w:p>
    <w:p w14:paraId="1050A167" w14:textId="77777777" w:rsidR="00F21AEB" w:rsidRPr="00951A56" w:rsidRDefault="00F21AEB" w:rsidP="00F21AEB">
      <w:pPr>
        <w:ind w:left="708" w:right="14" w:firstLine="0"/>
        <w:rPr>
          <w:rFonts w:asciiTheme="minorHAnsi" w:hAnsiTheme="minorHAnsi" w:cstheme="minorHAnsi"/>
          <w:noProof/>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 xml:space="preserve">sprawdzenie zabezpieczeń pomp w szafie sterowniczej, </w:t>
      </w:r>
    </w:p>
    <w:p w14:paraId="004CA37F"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próba na biegu jałowym - sprawdzenie kierunku obrotów, drgań oraz poboru prą</w:t>
      </w:r>
      <w:r w:rsidRPr="00951A56">
        <w:rPr>
          <w:rFonts w:asciiTheme="minorHAnsi" w:hAnsiTheme="minorHAnsi" w:cstheme="minorHAnsi"/>
          <w:szCs w:val="24"/>
        </w:rPr>
        <w:t>du przez pompy,</w:t>
      </w:r>
    </w:p>
    <w:p w14:paraId="1728DFA9"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opracowanie protokołów z przeprowadzonych pomiarów. </w:t>
      </w:r>
    </w:p>
    <w:p w14:paraId="1619036E" w14:textId="77777777" w:rsidR="00F21AEB" w:rsidRPr="00951A56" w:rsidRDefault="000F0F4C" w:rsidP="00F21AEB">
      <w:pPr>
        <w:ind w:left="708" w:right="14" w:firstLine="708"/>
        <w:rPr>
          <w:rFonts w:asciiTheme="minorHAnsi" w:hAnsiTheme="minorHAnsi" w:cstheme="minorHAnsi"/>
          <w:szCs w:val="24"/>
        </w:rPr>
      </w:pPr>
      <w:r w:rsidRPr="00951A56">
        <w:rPr>
          <w:rFonts w:asciiTheme="minorHAnsi" w:hAnsiTheme="minorHAnsi" w:cstheme="minorHAnsi"/>
          <w:szCs w:val="24"/>
        </w:rPr>
        <w:t xml:space="preserve">III) </w:t>
      </w:r>
      <w:r w:rsidRPr="005D63CB">
        <w:rPr>
          <w:rFonts w:asciiTheme="minorHAnsi" w:hAnsiTheme="minorHAnsi" w:cstheme="minorHAnsi"/>
          <w:szCs w:val="24"/>
        </w:rPr>
        <w:t>wykonywane raz na kwartał:</w:t>
      </w:r>
    </w:p>
    <w:p w14:paraId="58A55B2C"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przegląd stanu przekaźników i styczników, przegląd jakości połączeń</w:t>
      </w:r>
      <w:r w:rsidRPr="00951A56">
        <w:rPr>
          <w:rFonts w:asciiTheme="minorHAnsi" w:hAnsiTheme="minorHAnsi" w:cstheme="minorHAnsi"/>
          <w:szCs w:val="24"/>
        </w:rPr>
        <w:t xml:space="preserve"> elektrycznych na zaciskach lis</w:t>
      </w:r>
      <w:r w:rsidR="000F0F4C" w:rsidRPr="00951A56">
        <w:rPr>
          <w:rFonts w:asciiTheme="minorHAnsi" w:hAnsiTheme="minorHAnsi" w:cstheme="minorHAnsi"/>
          <w:szCs w:val="24"/>
        </w:rPr>
        <w:t>tew przyłączeniowych oraz aparatów,</w:t>
      </w:r>
    </w:p>
    <w:p w14:paraId="5AA78C91"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szCs w:val="24"/>
        </w:rPr>
        <w:lastRenderedPageBreak/>
        <w:t xml:space="preserve">- </w:t>
      </w:r>
      <w:r w:rsidR="000F0F4C" w:rsidRPr="00951A56">
        <w:rPr>
          <w:rFonts w:asciiTheme="minorHAnsi" w:hAnsiTheme="minorHAnsi" w:cstheme="minorHAnsi"/>
          <w:szCs w:val="24"/>
        </w:rPr>
        <w:t>sprawdzanie zabezpieczeń nadprądowych oraz wkł</w:t>
      </w:r>
      <w:r w:rsidRPr="00951A56">
        <w:rPr>
          <w:rFonts w:asciiTheme="minorHAnsi" w:hAnsiTheme="minorHAnsi" w:cstheme="minorHAnsi"/>
          <w:szCs w:val="24"/>
        </w:rPr>
        <w:t>adek bezpiecznikowych,</w:t>
      </w:r>
    </w:p>
    <w:p w14:paraId="68C88412" w14:textId="77777777" w:rsidR="00F21AEB" w:rsidRPr="00951A56" w:rsidRDefault="00F21AEB" w:rsidP="00F21AEB">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czyszczenie pł</w:t>
      </w:r>
      <w:r w:rsidRPr="00951A56">
        <w:rPr>
          <w:rFonts w:asciiTheme="minorHAnsi" w:hAnsiTheme="minorHAnsi" w:cstheme="minorHAnsi"/>
          <w:szCs w:val="24"/>
        </w:rPr>
        <w:t>ywakowych czujników poziomu.</w:t>
      </w:r>
    </w:p>
    <w:p w14:paraId="6F7F87DE" w14:textId="77777777" w:rsidR="00F21AEB" w:rsidRPr="00951A56" w:rsidRDefault="000F0F4C" w:rsidP="00F21AEB">
      <w:pPr>
        <w:ind w:left="708" w:right="14" w:firstLine="708"/>
        <w:rPr>
          <w:rFonts w:asciiTheme="minorHAnsi" w:hAnsiTheme="minorHAnsi" w:cstheme="minorHAnsi"/>
          <w:szCs w:val="24"/>
        </w:rPr>
      </w:pPr>
      <w:r w:rsidRPr="00951A56">
        <w:rPr>
          <w:rFonts w:asciiTheme="minorHAnsi" w:hAnsiTheme="minorHAnsi" w:cstheme="minorHAnsi"/>
          <w:szCs w:val="24"/>
        </w:rPr>
        <w:t>IV) wykonywane raz w miesiącu:</w:t>
      </w:r>
    </w:p>
    <w:p w14:paraId="0A8C4DFB" w14:textId="77777777" w:rsidR="000F0F4C"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inicjowanie pracy wyłączników różnicowoprądowych przyciskiem „TEST".</w:t>
      </w:r>
    </w:p>
    <w:p w14:paraId="43985340" w14:textId="77777777" w:rsidR="000F0F4C" w:rsidRPr="00951A56" w:rsidRDefault="000F0F4C" w:rsidP="000F0F4C">
      <w:pPr>
        <w:ind w:left="734" w:right="14"/>
        <w:rPr>
          <w:rFonts w:asciiTheme="minorHAnsi" w:hAnsiTheme="minorHAnsi" w:cstheme="minorHAnsi"/>
          <w:szCs w:val="24"/>
        </w:rPr>
      </w:pPr>
      <w:r w:rsidRPr="00951A56">
        <w:rPr>
          <w:rFonts w:asciiTheme="minorHAnsi" w:hAnsiTheme="minorHAnsi" w:cstheme="minorHAnsi"/>
          <w:szCs w:val="24"/>
        </w:rPr>
        <w:t xml:space="preserve">f) Czynności serwisowe w zakresie utrzymywania przepompowni przy </w:t>
      </w:r>
      <w:r w:rsidRPr="00951A56">
        <w:rPr>
          <w:rFonts w:asciiTheme="minorHAnsi" w:hAnsiTheme="minorHAnsi" w:cstheme="minorHAnsi"/>
          <w:b/>
          <w:szCs w:val="24"/>
        </w:rPr>
        <w:t>ul. Cecylii</w:t>
      </w:r>
      <w:r w:rsidRPr="00951A56">
        <w:rPr>
          <w:rFonts w:asciiTheme="minorHAnsi" w:hAnsiTheme="minorHAnsi" w:cstheme="minorHAnsi"/>
          <w:szCs w:val="24"/>
        </w:rPr>
        <w:t>:</w:t>
      </w:r>
    </w:p>
    <w:p w14:paraId="45BE9983" w14:textId="77777777" w:rsidR="00F21AEB" w:rsidRPr="00951A56" w:rsidRDefault="000F0F4C" w:rsidP="00F21AEB">
      <w:pPr>
        <w:ind w:left="734" w:right="14" w:firstLine="682"/>
        <w:rPr>
          <w:rFonts w:asciiTheme="minorHAnsi" w:hAnsiTheme="minorHAnsi" w:cstheme="minorHAnsi"/>
          <w:szCs w:val="24"/>
        </w:rPr>
      </w:pPr>
      <w:r w:rsidRPr="00951A56">
        <w:rPr>
          <w:rFonts w:asciiTheme="minorHAnsi" w:hAnsiTheme="minorHAnsi" w:cstheme="minorHAnsi"/>
          <w:szCs w:val="24"/>
        </w:rPr>
        <w:t>l) wykonywane średnio raz na 3 lata:</w:t>
      </w:r>
    </w:p>
    <w:p w14:paraId="3C141992"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pomiary elektryczne cał</w:t>
      </w:r>
      <w:r w:rsidRPr="00951A56">
        <w:rPr>
          <w:rFonts w:asciiTheme="minorHAnsi" w:hAnsiTheme="minorHAnsi" w:cstheme="minorHAnsi"/>
          <w:szCs w:val="24"/>
        </w:rPr>
        <w:t xml:space="preserve">ego obiektu przepompowni </w:t>
      </w:r>
    </w:p>
    <w:p w14:paraId="6A25CDDA" w14:textId="77777777" w:rsidR="00F21AEB" w:rsidRPr="00951A56" w:rsidRDefault="00F21AEB" w:rsidP="00F21AEB">
      <w:pPr>
        <w:ind w:left="708" w:right="14" w:firstLine="708"/>
        <w:rPr>
          <w:rFonts w:asciiTheme="minorHAnsi" w:hAnsiTheme="minorHAnsi" w:cstheme="minorHAnsi"/>
          <w:szCs w:val="24"/>
        </w:rPr>
      </w:pPr>
      <w:r w:rsidRPr="005D63CB">
        <w:rPr>
          <w:rFonts w:asciiTheme="minorHAnsi" w:hAnsiTheme="minorHAnsi" w:cstheme="minorHAnsi"/>
          <w:szCs w:val="24"/>
        </w:rPr>
        <w:t>II</w:t>
      </w:r>
      <w:r w:rsidR="000F0F4C" w:rsidRPr="005D63CB">
        <w:rPr>
          <w:rFonts w:asciiTheme="minorHAnsi" w:hAnsiTheme="minorHAnsi" w:cstheme="minorHAnsi"/>
          <w:szCs w:val="24"/>
        </w:rPr>
        <w:t>) wykonywane raz w roku:</w:t>
      </w:r>
    </w:p>
    <w:p w14:paraId="47571FE7"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wyjęcie i zanurzenie pomp przy pomocy dźwigu,</w:t>
      </w:r>
    </w:p>
    <w:p w14:paraId="746FB67C"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stanu technicznego kabli zasilających pompy,</w:t>
      </w:r>
    </w:p>
    <w:p w14:paraId="7CB89D84" w14:textId="77777777" w:rsidR="00F21AEB" w:rsidRPr="00951A56" w:rsidRDefault="00F21AEB" w:rsidP="00F21AEB">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stanu technicznego łańcuchów pomp,</w:t>
      </w:r>
    </w:p>
    <w:p w14:paraId="517FD580" w14:textId="77777777" w:rsidR="0049147C" w:rsidRPr="00951A56" w:rsidRDefault="00F21AEB" w:rsidP="0049147C">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pomiar rezystancji izolacji uzwojeń silników pomp oraz rezystancji samych uzwojeń,</w:t>
      </w:r>
    </w:p>
    <w:p w14:paraId="302E75C7" w14:textId="77777777" w:rsidR="0049147C" w:rsidRPr="00951A56" w:rsidRDefault="0049147C" w:rsidP="0049147C">
      <w:pPr>
        <w:ind w:left="0" w:right="14" w:firstLine="708"/>
        <w:rPr>
          <w:rFonts w:asciiTheme="minorHAnsi" w:hAnsiTheme="minorHAnsi" w:cstheme="minorHAnsi"/>
          <w:noProof/>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 xml:space="preserve">pomiary czujników wilgotnościowych oraz temperatury w pompach, </w:t>
      </w:r>
    </w:p>
    <w:p w14:paraId="01692AD0" w14:textId="77777777" w:rsidR="0049147C" w:rsidRPr="00951A56" w:rsidRDefault="0049147C" w:rsidP="0049147C">
      <w:pPr>
        <w:ind w:left="0" w:right="14" w:firstLine="708"/>
        <w:rPr>
          <w:rFonts w:asciiTheme="minorHAnsi" w:hAnsiTheme="minorHAnsi" w:cstheme="minorHAnsi"/>
          <w:szCs w:val="24"/>
        </w:rPr>
      </w:pPr>
      <w:r w:rsidRPr="00951A56">
        <w:rPr>
          <w:rFonts w:asciiTheme="minorHAnsi" w:hAnsiTheme="minorHAnsi" w:cstheme="minorHAnsi"/>
          <w:noProof/>
          <w:szCs w:val="24"/>
        </w:rPr>
        <w:t xml:space="preserve">- </w:t>
      </w:r>
      <w:r w:rsidR="000F0F4C" w:rsidRPr="00951A56">
        <w:rPr>
          <w:rFonts w:asciiTheme="minorHAnsi" w:hAnsiTheme="minorHAnsi" w:cstheme="minorHAnsi"/>
          <w:szCs w:val="24"/>
        </w:rPr>
        <w:t>sprawdzenie oleju w komorach buforowych pomp, decyzja o wymianie oleju lub nie, obowiązkowa wymiana oleju co 3- lata,</w:t>
      </w:r>
    </w:p>
    <w:p w14:paraId="3A9C2708" w14:textId="77777777" w:rsidR="0049147C" w:rsidRPr="00951A56" w:rsidRDefault="0049147C" w:rsidP="0049147C">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stanu wirnika i ustawienie szczeliny wirnika pomiędzy tuleją dystansową,</w:t>
      </w:r>
    </w:p>
    <w:p w14:paraId="139243F6" w14:textId="77777777" w:rsidR="0049147C" w:rsidRPr="00951A56" w:rsidRDefault="0049147C" w:rsidP="0049147C">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sprawdzenie zabezpieczeń pomp w szafie sterowniczej,</w:t>
      </w:r>
    </w:p>
    <w:p w14:paraId="6D460271" w14:textId="77777777" w:rsidR="0049147C" w:rsidRPr="00951A56" w:rsidRDefault="0049147C" w:rsidP="0049147C">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próba na biegu jałowym - sprawdzenie kierunku obrotów, drgań oraz poboru prądu przez pompy,</w:t>
      </w:r>
    </w:p>
    <w:p w14:paraId="31D88D3B" w14:textId="77777777" w:rsidR="0049147C" w:rsidRPr="00951A56" w:rsidRDefault="0049147C" w:rsidP="0049147C">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opracowanie protokołów z przeprowadzonych pomiarów.</w:t>
      </w:r>
    </w:p>
    <w:p w14:paraId="5BAEE4BA" w14:textId="77777777" w:rsidR="0049147C" w:rsidRPr="00951A56" w:rsidRDefault="0049147C" w:rsidP="0049147C">
      <w:pPr>
        <w:ind w:left="708" w:right="14" w:firstLine="708"/>
        <w:rPr>
          <w:rFonts w:asciiTheme="minorHAnsi" w:hAnsiTheme="minorHAnsi" w:cstheme="minorHAnsi"/>
          <w:szCs w:val="24"/>
        </w:rPr>
      </w:pPr>
      <w:r w:rsidRPr="005D63CB">
        <w:rPr>
          <w:rFonts w:asciiTheme="minorHAnsi" w:hAnsiTheme="minorHAnsi" w:cstheme="minorHAnsi"/>
          <w:szCs w:val="24"/>
        </w:rPr>
        <w:t xml:space="preserve">III) </w:t>
      </w:r>
      <w:r w:rsidR="000F0F4C" w:rsidRPr="005D63CB">
        <w:rPr>
          <w:rFonts w:asciiTheme="minorHAnsi" w:hAnsiTheme="minorHAnsi" w:cstheme="minorHAnsi"/>
          <w:szCs w:val="24"/>
        </w:rPr>
        <w:t>wykonywane raz na kwartał:</w:t>
      </w:r>
    </w:p>
    <w:p w14:paraId="5F899AAC" w14:textId="77777777" w:rsidR="0049147C" w:rsidRPr="00951A56" w:rsidRDefault="0049147C" w:rsidP="0049147C">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przegląd stanu przekaźników i styczników, przegląd jakości połączeń elektrycznych na zaciskach listew przyłączeniowych oraz aparatów,</w:t>
      </w:r>
    </w:p>
    <w:p w14:paraId="3CFF8FED" w14:textId="77777777" w:rsidR="0049147C" w:rsidRPr="00951A56" w:rsidRDefault="0049147C" w:rsidP="0049147C">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sprawdzanie zabezpieczeń nadprądowych oraz wkładek bezpieczni</w:t>
      </w:r>
      <w:r w:rsidRPr="00951A56">
        <w:rPr>
          <w:rFonts w:asciiTheme="minorHAnsi" w:hAnsiTheme="minorHAnsi" w:cstheme="minorHAnsi"/>
          <w:szCs w:val="24"/>
        </w:rPr>
        <w:t>kowych,</w:t>
      </w:r>
    </w:p>
    <w:p w14:paraId="33414FF7" w14:textId="77777777" w:rsidR="0049147C" w:rsidRPr="00951A56" w:rsidRDefault="0049147C" w:rsidP="0049147C">
      <w:pPr>
        <w:ind w:left="708" w:right="14" w:firstLine="0"/>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czyszczenie pł</w:t>
      </w:r>
      <w:r w:rsidRPr="00951A56">
        <w:rPr>
          <w:rFonts w:asciiTheme="minorHAnsi" w:hAnsiTheme="minorHAnsi" w:cstheme="minorHAnsi"/>
          <w:szCs w:val="24"/>
        </w:rPr>
        <w:t>ywakowych czujników poziomu.</w:t>
      </w:r>
    </w:p>
    <w:p w14:paraId="6BA57A8A" w14:textId="77777777" w:rsidR="0049147C" w:rsidRPr="00951A56" w:rsidRDefault="0049147C" w:rsidP="0049147C">
      <w:pPr>
        <w:ind w:left="708" w:right="14" w:firstLine="708"/>
        <w:rPr>
          <w:rFonts w:asciiTheme="minorHAnsi" w:hAnsiTheme="minorHAnsi" w:cstheme="minorHAnsi"/>
          <w:szCs w:val="24"/>
        </w:rPr>
      </w:pPr>
      <w:r w:rsidRPr="00951A56">
        <w:rPr>
          <w:rFonts w:asciiTheme="minorHAnsi" w:hAnsiTheme="minorHAnsi" w:cstheme="minorHAnsi"/>
          <w:szCs w:val="24"/>
        </w:rPr>
        <w:t xml:space="preserve">IV) </w:t>
      </w:r>
      <w:r w:rsidR="000F0F4C" w:rsidRPr="00951A56">
        <w:rPr>
          <w:rFonts w:asciiTheme="minorHAnsi" w:hAnsiTheme="minorHAnsi" w:cstheme="minorHAnsi"/>
          <w:szCs w:val="24"/>
        </w:rPr>
        <w:t>wykonywane raz w miesiącu:</w:t>
      </w:r>
    </w:p>
    <w:p w14:paraId="465AE8BC" w14:textId="77777777" w:rsidR="000F0F4C" w:rsidRPr="00951A56" w:rsidRDefault="0049147C" w:rsidP="0049147C">
      <w:pPr>
        <w:ind w:left="0"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inicjowanie pracy wyłączników różnicowoprądowych przyciskiem „TEST".</w:t>
      </w:r>
    </w:p>
    <w:p w14:paraId="289F3DA7" w14:textId="77777777" w:rsidR="0049147C" w:rsidRPr="00951A56" w:rsidRDefault="0049147C" w:rsidP="0049147C">
      <w:pPr>
        <w:ind w:right="14"/>
        <w:rPr>
          <w:rFonts w:asciiTheme="minorHAnsi" w:hAnsiTheme="minorHAnsi" w:cstheme="minorHAnsi"/>
          <w:szCs w:val="24"/>
        </w:rPr>
      </w:pPr>
    </w:p>
    <w:p w14:paraId="4B992DAD" w14:textId="7055A337" w:rsidR="00052FA9" w:rsidRPr="00ED3F53" w:rsidRDefault="000F0F4C" w:rsidP="00ED3F53">
      <w:pPr>
        <w:spacing w:after="296"/>
        <w:ind w:left="922" w:right="14"/>
        <w:rPr>
          <w:rFonts w:asciiTheme="minorHAnsi" w:hAnsiTheme="minorHAnsi" w:cstheme="minorHAnsi"/>
          <w:szCs w:val="24"/>
        </w:rPr>
      </w:pPr>
      <w:r w:rsidRPr="00951A56">
        <w:rPr>
          <w:rFonts w:asciiTheme="minorHAnsi" w:hAnsiTheme="minorHAnsi" w:cstheme="minorHAnsi"/>
          <w:szCs w:val="24"/>
        </w:rPr>
        <w:t>Czynności przeprowadzane na przepompowniach należy zapisywać w książkach eksploatacji obiektów.</w:t>
      </w:r>
    </w:p>
    <w:p w14:paraId="4E7A26C0" w14:textId="77777777" w:rsidR="000F0F4C" w:rsidRPr="00951A56" w:rsidRDefault="000F0F4C" w:rsidP="000F0F4C">
      <w:pPr>
        <w:spacing w:after="3" w:line="256" w:lineRule="auto"/>
        <w:ind w:left="463" w:hanging="10"/>
        <w:rPr>
          <w:rFonts w:asciiTheme="minorHAnsi" w:hAnsiTheme="minorHAnsi" w:cstheme="minorHAnsi"/>
          <w:b/>
          <w:szCs w:val="24"/>
        </w:rPr>
      </w:pPr>
      <w:r w:rsidRPr="00951A56">
        <w:rPr>
          <w:rFonts w:asciiTheme="minorHAnsi" w:hAnsiTheme="minorHAnsi" w:cstheme="minorHAnsi"/>
          <w:b/>
          <w:szCs w:val="24"/>
        </w:rPr>
        <w:t xml:space="preserve">Zbiornik retencyjny przy ul. </w:t>
      </w:r>
      <w:proofErr w:type="spellStart"/>
      <w:r w:rsidRPr="00951A56">
        <w:rPr>
          <w:rFonts w:asciiTheme="minorHAnsi" w:hAnsiTheme="minorHAnsi" w:cstheme="minorHAnsi"/>
          <w:b/>
          <w:szCs w:val="24"/>
        </w:rPr>
        <w:t>Gamowskiej</w:t>
      </w:r>
      <w:proofErr w:type="spellEnd"/>
    </w:p>
    <w:p w14:paraId="3F2D6067" w14:textId="77777777" w:rsidR="000F0F4C" w:rsidRPr="00951A56" w:rsidRDefault="000F0F4C" w:rsidP="000F0F4C">
      <w:pPr>
        <w:ind w:left="922" w:right="14"/>
        <w:rPr>
          <w:rFonts w:asciiTheme="minorHAnsi" w:hAnsiTheme="minorHAnsi" w:cstheme="minorHAnsi"/>
          <w:szCs w:val="24"/>
        </w:rPr>
      </w:pPr>
      <w:r w:rsidRPr="00951A56">
        <w:rPr>
          <w:rFonts w:asciiTheme="minorHAnsi" w:hAnsiTheme="minorHAnsi" w:cstheme="minorHAnsi"/>
          <w:szCs w:val="24"/>
        </w:rPr>
        <w:t>Czyszczenie, przegląd oraz utrzymywanie w należytym stanie technicznym zbiorników służących do retencjonowania wód deszczowych, mechaniczne usuwanie namuł</w:t>
      </w:r>
      <w:r w:rsidR="00FC1A90" w:rsidRPr="00951A56">
        <w:rPr>
          <w:rFonts w:asciiTheme="minorHAnsi" w:hAnsiTheme="minorHAnsi" w:cstheme="minorHAnsi"/>
          <w:szCs w:val="24"/>
        </w:rPr>
        <w:t>u z dna zbiorników</w:t>
      </w:r>
      <w:r w:rsidRPr="00951A56">
        <w:rPr>
          <w:rFonts w:asciiTheme="minorHAnsi" w:hAnsiTheme="minorHAnsi" w:cstheme="minorHAnsi"/>
          <w:szCs w:val="24"/>
        </w:rPr>
        <w:t>:</w:t>
      </w:r>
    </w:p>
    <w:p w14:paraId="4AD8224A" w14:textId="77777777" w:rsidR="000F0F4C" w:rsidRPr="00951A56" w:rsidRDefault="000F0F4C" w:rsidP="000F0F4C">
      <w:pPr>
        <w:ind w:left="922" w:right="14"/>
        <w:rPr>
          <w:rFonts w:asciiTheme="minorHAnsi" w:hAnsiTheme="minorHAnsi" w:cstheme="minorHAnsi"/>
          <w:szCs w:val="24"/>
        </w:rPr>
      </w:pPr>
      <w:r w:rsidRPr="00951A56">
        <w:rPr>
          <w:rFonts w:asciiTheme="minorHAnsi" w:hAnsiTheme="minorHAnsi" w:cstheme="minorHAnsi"/>
          <w:szCs w:val="24"/>
        </w:rPr>
        <w:t xml:space="preserve">a) ul. </w:t>
      </w:r>
      <w:proofErr w:type="spellStart"/>
      <w:r w:rsidRPr="00951A56">
        <w:rPr>
          <w:rFonts w:asciiTheme="minorHAnsi" w:hAnsiTheme="minorHAnsi" w:cstheme="minorHAnsi"/>
          <w:szCs w:val="24"/>
        </w:rPr>
        <w:t>Gamowska</w:t>
      </w:r>
      <w:proofErr w:type="spellEnd"/>
      <w:r w:rsidRPr="00951A56">
        <w:rPr>
          <w:rFonts w:asciiTheme="minorHAnsi" w:hAnsiTheme="minorHAnsi" w:cstheme="minorHAnsi"/>
          <w:szCs w:val="24"/>
        </w:rPr>
        <w:t xml:space="preserve"> — pojemność</w:t>
      </w:r>
      <w:r w:rsidR="00FC1A90" w:rsidRPr="00951A56">
        <w:rPr>
          <w:rFonts w:asciiTheme="minorHAnsi" w:hAnsiTheme="minorHAnsi" w:cstheme="minorHAnsi"/>
          <w:szCs w:val="24"/>
        </w:rPr>
        <w:t xml:space="preserve"> 16,0 m</w:t>
      </w:r>
      <w:r w:rsidRPr="00951A56">
        <w:rPr>
          <w:rFonts w:asciiTheme="minorHAnsi" w:hAnsiTheme="minorHAnsi" w:cstheme="minorHAnsi"/>
          <w:szCs w:val="24"/>
          <w:vertAlign w:val="superscript"/>
        </w:rPr>
        <w:t xml:space="preserve">3 </w:t>
      </w:r>
      <w:r w:rsidRPr="00951A56">
        <w:rPr>
          <w:rFonts w:asciiTheme="minorHAnsi" w:hAnsiTheme="minorHAnsi" w:cstheme="minorHAnsi"/>
          <w:szCs w:val="24"/>
        </w:rPr>
        <w:t>— 2 komory o wymiarach 300x240x155 cm każda.</w:t>
      </w:r>
    </w:p>
    <w:p w14:paraId="60A846AD" w14:textId="77777777" w:rsidR="000F0F4C" w:rsidRPr="00951A56" w:rsidRDefault="000F0F4C" w:rsidP="000F0F4C">
      <w:pPr>
        <w:spacing w:after="272"/>
        <w:ind w:right="14"/>
        <w:rPr>
          <w:rFonts w:asciiTheme="minorHAnsi" w:hAnsiTheme="minorHAnsi" w:cstheme="minorHAnsi"/>
          <w:szCs w:val="24"/>
        </w:rPr>
      </w:pPr>
      <w:r w:rsidRPr="00951A56">
        <w:rPr>
          <w:rFonts w:asciiTheme="minorHAnsi" w:hAnsiTheme="minorHAnsi" w:cstheme="minorHAnsi"/>
          <w:szCs w:val="24"/>
        </w:rPr>
        <w:t>Po przeprowadzonych czynnościach Zamawiającemu należy przekazać wypełnioną kartę kontroli zbiornika retencyjnego zgodnie z załącznikiem nr 8 do Umowy;</w:t>
      </w:r>
    </w:p>
    <w:p w14:paraId="32AC33DD" w14:textId="77777777" w:rsidR="000F0F4C" w:rsidRPr="00951A56" w:rsidRDefault="000F0F4C" w:rsidP="000F0F4C">
      <w:pPr>
        <w:spacing w:after="3" w:line="256" w:lineRule="auto"/>
        <w:ind w:left="463" w:hanging="10"/>
        <w:rPr>
          <w:rFonts w:asciiTheme="minorHAnsi" w:hAnsiTheme="minorHAnsi" w:cstheme="minorHAnsi"/>
          <w:b/>
          <w:szCs w:val="24"/>
        </w:rPr>
      </w:pPr>
      <w:r w:rsidRPr="00951A56">
        <w:rPr>
          <w:rFonts w:asciiTheme="minorHAnsi" w:hAnsiTheme="minorHAnsi" w:cstheme="minorHAnsi"/>
          <w:b/>
          <w:szCs w:val="24"/>
        </w:rPr>
        <w:t>Zbiorniki retencyjne przy ul. Cecylii i ul. Dolnej</w:t>
      </w:r>
    </w:p>
    <w:p w14:paraId="134E7709" w14:textId="77777777" w:rsidR="000F0F4C" w:rsidRPr="00951A56" w:rsidRDefault="000F0F4C" w:rsidP="000F0F4C">
      <w:pPr>
        <w:ind w:left="922" w:right="14"/>
        <w:rPr>
          <w:rFonts w:asciiTheme="minorHAnsi" w:hAnsiTheme="minorHAnsi" w:cstheme="minorHAnsi"/>
          <w:szCs w:val="24"/>
        </w:rPr>
      </w:pPr>
      <w:r w:rsidRPr="00951A56">
        <w:rPr>
          <w:rFonts w:asciiTheme="minorHAnsi" w:hAnsiTheme="minorHAnsi" w:cstheme="minorHAnsi"/>
          <w:szCs w:val="24"/>
        </w:rPr>
        <w:t>Czyszczenie, przegląd oraz utrzymywanie w należytym stanie technicznym zbiorników służącego do retencjonowania wód deszczowych</w:t>
      </w:r>
    </w:p>
    <w:p w14:paraId="44394E44" w14:textId="77777777" w:rsidR="00CD7956" w:rsidRPr="00CD7956" w:rsidRDefault="00CD7956" w:rsidP="006926D2">
      <w:pPr>
        <w:pStyle w:val="Akapitzlist"/>
        <w:numPr>
          <w:ilvl w:val="0"/>
          <w:numId w:val="15"/>
        </w:numPr>
        <w:ind w:right="91"/>
        <w:jc w:val="left"/>
        <w:rPr>
          <w:rFonts w:asciiTheme="minorHAnsi" w:hAnsiTheme="minorHAnsi" w:cstheme="minorHAnsi"/>
          <w:szCs w:val="24"/>
        </w:rPr>
      </w:pPr>
      <w:r w:rsidRPr="00CD7956">
        <w:rPr>
          <w:rFonts w:asciiTheme="minorHAnsi" w:hAnsiTheme="minorHAnsi" w:cstheme="minorHAnsi"/>
          <w:szCs w:val="24"/>
        </w:rPr>
        <w:t xml:space="preserve">zbiornik </w:t>
      </w:r>
      <w:r w:rsidR="00300CB1" w:rsidRPr="00CD7956">
        <w:rPr>
          <w:rFonts w:asciiTheme="minorHAnsi" w:hAnsiTheme="minorHAnsi" w:cstheme="minorHAnsi"/>
          <w:szCs w:val="24"/>
        </w:rPr>
        <w:t>przy ul. Cecylii</w:t>
      </w:r>
      <w:r w:rsidRPr="00CD7956">
        <w:rPr>
          <w:rFonts w:asciiTheme="minorHAnsi" w:hAnsiTheme="minorHAnsi" w:cstheme="minorHAnsi"/>
          <w:szCs w:val="24"/>
        </w:rPr>
        <w:t xml:space="preserve"> </w:t>
      </w:r>
    </w:p>
    <w:p w14:paraId="657C50CE" w14:textId="77777777" w:rsidR="00CD7956" w:rsidRDefault="00CD7956" w:rsidP="00CD7956">
      <w:pPr>
        <w:pStyle w:val="Akapitzlist"/>
        <w:ind w:left="1278" w:right="91" w:firstLine="0"/>
        <w:jc w:val="left"/>
        <w:rPr>
          <w:rFonts w:asciiTheme="minorHAnsi" w:hAnsiTheme="minorHAnsi" w:cstheme="minorHAnsi"/>
          <w:szCs w:val="24"/>
        </w:rPr>
      </w:pPr>
      <w:r>
        <w:rPr>
          <w:rFonts w:asciiTheme="minorHAnsi" w:hAnsiTheme="minorHAnsi" w:cstheme="minorHAnsi"/>
          <w:szCs w:val="24"/>
        </w:rPr>
        <w:lastRenderedPageBreak/>
        <w:t xml:space="preserve">- </w:t>
      </w:r>
      <w:r w:rsidR="000F0F4C" w:rsidRPr="00CD7956">
        <w:rPr>
          <w:rFonts w:asciiTheme="minorHAnsi" w:hAnsiTheme="minorHAnsi" w:cstheme="minorHAnsi"/>
          <w:szCs w:val="24"/>
        </w:rPr>
        <w:t>pojemność</w:t>
      </w:r>
      <w:r w:rsidR="00300CB1" w:rsidRPr="00CD7956">
        <w:rPr>
          <w:rFonts w:asciiTheme="minorHAnsi" w:hAnsiTheme="minorHAnsi" w:cstheme="minorHAnsi"/>
          <w:szCs w:val="24"/>
        </w:rPr>
        <w:t xml:space="preserve">16 </w:t>
      </w:r>
      <w:r w:rsidR="00FC1A90" w:rsidRPr="00CD7956">
        <w:rPr>
          <w:rFonts w:asciiTheme="minorHAnsi" w:hAnsiTheme="minorHAnsi" w:cstheme="minorHAnsi"/>
          <w:szCs w:val="24"/>
        </w:rPr>
        <w:t>m</w:t>
      </w:r>
      <w:r w:rsidR="000F0F4C" w:rsidRPr="00CD7956">
        <w:rPr>
          <w:rFonts w:asciiTheme="minorHAnsi" w:hAnsiTheme="minorHAnsi" w:cstheme="minorHAnsi"/>
          <w:szCs w:val="24"/>
          <w:vertAlign w:val="superscript"/>
        </w:rPr>
        <w:t xml:space="preserve">3 </w:t>
      </w:r>
    </w:p>
    <w:p w14:paraId="6D34E153" w14:textId="77777777" w:rsidR="000F0F4C" w:rsidRPr="00CD7956" w:rsidRDefault="000F0F4C" w:rsidP="00CD7956">
      <w:pPr>
        <w:pStyle w:val="Akapitzlist"/>
        <w:ind w:left="1278" w:right="91" w:firstLine="0"/>
        <w:jc w:val="left"/>
        <w:rPr>
          <w:rFonts w:asciiTheme="minorHAnsi" w:hAnsiTheme="minorHAnsi" w:cstheme="minorHAnsi"/>
          <w:szCs w:val="24"/>
        </w:rPr>
      </w:pPr>
      <w:r w:rsidRPr="00CD7956">
        <w:rPr>
          <w:rFonts w:asciiTheme="minorHAnsi" w:hAnsiTheme="minorHAnsi" w:cstheme="minorHAnsi"/>
          <w:szCs w:val="24"/>
        </w:rPr>
        <w:t>- wymiary:</w:t>
      </w:r>
    </w:p>
    <w:p w14:paraId="20B51BF9" w14:textId="77777777" w:rsidR="000F0F4C" w:rsidRPr="00951A56" w:rsidRDefault="00FC1A90" w:rsidP="00FC1A90">
      <w:pPr>
        <w:ind w:left="708"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dna zbiornika — 13,0x13,0 m.</w:t>
      </w:r>
    </w:p>
    <w:p w14:paraId="5EFEEBCF" w14:textId="77777777" w:rsidR="00FC1A90" w:rsidRPr="00951A56" w:rsidRDefault="00FC1A90" w:rsidP="00FC1A90">
      <w:pPr>
        <w:ind w:left="708"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korony zbiornika — 22,0x22,0 m.</w:t>
      </w:r>
    </w:p>
    <w:p w14:paraId="74A9418F" w14:textId="77777777" w:rsidR="00FC1A90" w:rsidRPr="00951A56" w:rsidRDefault="00FC1A90" w:rsidP="00FC1A90">
      <w:pPr>
        <w:ind w:left="708"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nachylenie skarp zbiornika — 1:1</w:t>
      </w:r>
      <w:r w:rsidRPr="00951A56">
        <w:rPr>
          <w:rFonts w:asciiTheme="minorHAnsi" w:hAnsiTheme="minorHAnsi" w:cstheme="minorHAnsi"/>
          <w:szCs w:val="24"/>
        </w:rPr>
        <w:t>,5</w:t>
      </w:r>
    </w:p>
    <w:p w14:paraId="1C44F13B" w14:textId="77777777" w:rsidR="00FC1A90" w:rsidRPr="00951A56" w:rsidRDefault="00FC1A90" w:rsidP="00FC1A90">
      <w:pPr>
        <w:ind w:left="708" w:right="14" w:firstLine="708"/>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powierzchnia pr</w:t>
      </w:r>
      <w:r w:rsidRPr="00951A56">
        <w:rPr>
          <w:rFonts w:asciiTheme="minorHAnsi" w:hAnsiTheme="minorHAnsi" w:cstheme="minorHAnsi"/>
          <w:szCs w:val="24"/>
        </w:rPr>
        <w:t>zeznaczona do odmulania: 181 m</w:t>
      </w:r>
      <w:r w:rsidR="000F0F4C" w:rsidRPr="00951A56">
        <w:rPr>
          <w:rFonts w:asciiTheme="minorHAnsi" w:hAnsiTheme="minorHAnsi" w:cstheme="minorHAnsi"/>
          <w:szCs w:val="24"/>
          <w:vertAlign w:val="superscript"/>
        </w:rPr>
        <w:t xml:space="preserve">2 </w:t>
      </w:r>
    </w:p>
    <w:p w14:paraId="0B36DB33" w14:textId="77777777" w:rsidR="00FC1A90" w:rsidRPr="00951A56" w:rsidRDefault="00FC1A90" w:rsidP="00FC1A90">
      <w:pPr>
        <w:ind w:left="708" w:right="14" w:firstLine="708"/>
        <w:rPr>
          <w:rFonts w:asciiTheme="minorHAnsi" w:hAnsiTheme="minorHAnsi" w:cstheme="minorHAnsi"/>
          <w:szCs w:val="24"/>
        </w:rPr>
      </w:pPr>
    </w:p>
    <w:p w14:paraId="5283EF18" w14:textId="77777777" w:rsidR="000F0F4C" w:rsidRPr="00951A56" w:rsidRDefault="000F0F4C" w:rsidP="000F0F4C">
      <w:pPr>
        <w:ind w:left="922" w:right="14"/>
        <w:rPr>
          <w:rFonts w:asciiTheme="minorHAnsi" w:hAnsiTheme="minorHAnsi" w:cstheme="minorHAnsi"/>
          <w:szCs w:val="24"/>
        </w:rPr>
      </w:pPr>
      <w:r w:rsidRPr="00951A56">
        <w:rPr>
          <w:rFonts w:asciiTheme="minorHAnsi" w:hAnsiTheme="minorHAnsi" w:cstheme="minorHAnsi"/>
          <w:szCs w:val="24"/>
        </w:rPr>
        <w:t>b) zbiornik przy ul. Dolnej:</w:t>
      </w:r>
    </w:p>
    <w:p w14:paraId="2A785512" w14:textId="77777777" w:rsidR="00FC1A90" w:rsidRPr="00951A56" w:rsidRDefault="00FC1A90" w:rsidP="001A4109">
      <w:pPr>
        <w:ind w:right="14" w:firstLine="26"/>
        <w:rPr>
          <w:rFonts w:asciiTheme="minorHAnsi" w:hAnsiTheme="minorHAnsi" w:cstheme="minorHAnsi"/>
          <w:szCs w:val="24"/>
        </w:rPr>
      </w:pPr>
      <w:r w:rsidRPr="00951A56">
        <w:rPr>
          <w:rFonts w:asciiTheme="minorHAnsi" w:hAnsiTheme="minorHAnsi" w:cstheme="minorHAnsi"/>
          <w:szCs w:val="24"/>
        </w:rPr>
        <w:t xml:space="preserve">- </w:t>
      </w:r>
      <w:r w:rsidR="000F0F4C" w:rsidRPr="00951A56">
        <w:rPr>
          <w:rFonts w:asciiTheme="minorHAnsi" w:hAnsiTheme="minorHAnsi" w:cstheme="minorHAnsi"/>
          <w:szCs w:val="24"/>
        </w:rPr>
        <w:t>pojemność 1097 m</w:t>
      </w:r>
      <w:r w:rsidR="000F0F4C" w:rsidRPr="00951A56">
        <w:rPr>
          <w:rFonts w:asciiTheme="minorHAnsi" w:hAnsiTheme="minorHAnsi" w:cstheme="minorHAnsi"/>
          <w:szCs w:val="24"/>
          <w:vertAlign w:val="superscript"/>
        </w:rPr>
        <w:t>3</w:t>
      </w:r>
    </w:p>
    <w:p w14:paraId="656455D9" w14:textId="77777777" w:rsidR="00FC1A90" w:rsidRPr="00951A56" w:rsidRDefault="00FC1A90" w:rsidP="00FC1A90">
      <w:pPr>
        <w:ind w:right="14"/>
        <w:rPr>
          <w:rFonts w:asciiTheme="minorHAnsi" w:hAnsiTheme="minorHAnsi" w:cstheme="minorHAnsi"/>
          <w:szCs w:val="24"/>
        </w:rPr>
      </w:pPr>
      <w:r w:rsidRPr="00951A56">
        <w:rPr>
          <w:rFonts w:asciiTheme="minorHAnsi" w:hAnsiTheme="minorHAnsi" w:cstheme="minorHAnsi"/>
          <w:szCs w:val="24"/>
        </w:rPr>
        <w:t>- powierzchnia zbiornika: 1385 m</w:t>
      </w:r>
      <w:r w:rsidR="000F0F4C" w:rsidRPr="00951A56">
        <w:rPr>
          <w:rFonts w:asciiTheme="minorHAnsi" w:hAnsiTheme="minorHAnsi" w:cstheme="minorHAnsi"/>
          <w:szCs w:val="24"/>
          <w:vertAlign w:val="superscript"/>
        </w:rPr>
        <w:t>2</w:t>
      </w:r>
    </w:p>
    <w:p w14:paraId="5470295D" w14:textId="77777777" w:rsidR="00FC1A90" w:rsidRPr="00951A56" w:rsidRDefault="00FC1A90" w:rsidP="00FC1A90">
      <w:pPr>
        <w:ind w:right="14"/>
        <w:rPr>
          <w:rFonts w:asciiTheme="minorHAnsi" w:hAnsiTheme="minorHAnsi" w:cstheme="minorHAnsi"/>
          <w:szCs w:val="24"/>
          <w:vertAlign w:val="superscript"/>
        </w:rPr>
      </w:pPr>
    </w:p>
    <w:p w14:paraId="27286343" w14:textId="77777777" w:rsidR="00FC1A90" w:rsidRPr="00951A56" w:rsidRDefault="000F0F4C" w:rsidP="00760AAC">
      <w:pPr>
        <w:spacing w:after="252"/>
        <w:ind w:left="886" w:right="14"/>
        <w:rPr>
          <w:rFonts w:asciiTheme="minorHAnsi" w:hAnsiTheme="minorHAnsi" w:cstheme="minorHAnsi"/>
          <w:szCs w:val="24"/>
        </w:rPr>
      </w:pPr>
      <w:r w:rsidRPr="00951A56">
        <w:rPr>
          <w:rFonts w:asciiTheme="minorHAnsi" w:hAnsiTheme="minorHAnsi" w:cstheme="minorHAnsi"/>
          <w:szCs w:val="24"/>
        </w:rPr>
        <w:t>Po przeprowadzonych czynnościach Zamawiającemu należy przekazać wypełnioną kartę kontroli zbiornika retencyjnego zgodni</w:t>
      </w:r>
      <w:r w:rsidR="00760AAC">
        <w:rPr>
          <w:rFonts w:asciiTheme="minorHAnsi" w:hAnsiTheme="minorHAnsi" w:cstheme="minorHAnsi"/>
          <w:szCs w:val="24"/>
        </w:rPr>
        <w:t>e z załącznikiem nr 8 do Umowy;</w:t>
      </w:r>
    </w:p>
    <w:p w14:paraId="5374B617" w14:textId="77777777" w:rsidR="000F0F4C" w:rsidRPr="00951A56" w:rsidRDefault="000F0F4C" w:rsidP="000F0F4C">
      <w:pPr>
        <w:spacing w:after="3" w:line="256" w:lineRule="auto"/>
        <w:ind w:left="463" w:hanging="10"/>
        <w:rPr>
          <w:rFonts w:asciiTheme="minorHAnsi" w:hAnsiTheme="minorHAnsi" w:cstheme="minorHAnsi"/>
          <w:b/>
          <w:szCs w:val="24"/>
        </w:rPr>
      </w:pPr>
      <w:r w:rsidRPr="00951A56">
        <w:rPr>
          <w:rFonts w:asciiTheme="minorHAnsi" w:hAnsiTheme="minorHAnsi" w:cstheme="minorHAnsi"/>
          <w:b/>
          <w:szCs w:val="24"/>
        </w:rPr>
        <w:t>„Suchy zbiornik”</w:t>
      </w:r>
    </w:p>
    <w:p w14:paraId="3F7A6566" w14:textId="37142355" w:rsidR="00BD5001" w:rsidRPr="005D63CB" w:rsidRDefault="000F0F4C" w:rsidP="000F0F4C">
      <w:pPr>
        <w:ind w:left="871" w:right="14"/>
        <w:rPr>
          <w:rFonts w:asciiTheme="minorHAnsi" w:hAnsiTheme="minorHAnsi" w:cstheme="minorHAnsi"/>
          <w:szCs w:val="24"/>
        </w:rPr>
      </w:pPr>
      <w:r w:rsidRPr="00951A56">
        <w:rPr>
          <w:rFonts w:asciiTheme="minorHAnsi" w:hAnsiTheme="minorHAnsi" w:cstheme="minorHAnsi"/>
          <w:szCs w:val="24"/>
        </w:rPr>
        <w:t>Czyszczenie, przegląd oraz utrzymywanie w należytym stanie technicznym urządzeń służących do oczyszczania wód deszczowych na „Suchym zbiorniku” pr</w:t>
      </w:r>
      <w:r w:rsidR="002147C6">
        <w:rPr>
          <w:rFonts w:asciiTheme="minorHAnsi" w:hAnsiTheme="minorHAnsi" w:cstheme="minorHAnsi"/>
          <w:szCs w:val="24"/>
        </w:rPr>
        <w:t>zeciwpowodziowym na rowie D-9 w </w:t>
      </w:r>
      <w:r w:rsidRPr="00951A56">
        <w:rPr>
          <w:rFonts w:asciiTheme="minorHAnsi" w:hAnsiTheme="minorHAnsi" w:cstheme="minorHAnsi"/>
          <w:szCs w:val="24"/>
        </w:rPr>
        <w:t xml:space="preserve">dzielnicy Studzienna— </w:t>
      </w:r>
      <w:r w:rsidR="00951A56" w:rsidRPr="00951A56">
        <w:rPr>
          <w:rFonts w:asciiTheme="minorHAnsi" w:hAnsiTheme="minorHAnsi" w:cstheme="minorHAnsi"/>
          <w:szCs w:val="24"/>
        </w:rPr>
        <w:t>t</w:t>
      </w:r>
      <w:r w:rsidR="00090190" w:rsidRPr="00951A56">
        <w:rPr>
          <w:rFonts w:asciiTheme="minorHAnsi" w:hAnsiTheme="minorHAnsi" w:cstheme="minorHAnsi"/>
          <w:szCs w:val="24"/>
        </w:rPr>
        <w:t>j.</w:t>
      </w:r>
      <w:r w:rsidRPr="00951A56">
        <w:rPr>
          <w:rFonts w:asciiTheme="minorHAnsi" w:hAnsiTheme="minorHAnsi" w:cstheme="minorHAnsi"/>
          <w:szCs w:val="24"/>
        </w:rPr>
        <w:t xml:space="preserve"> piaskownika —</w:t>
      </w:r>
      <w:r w:rsidR="00F97861" w:rsidRPr="005D63CB">
        <w:rPr>
          <w:rFonts w:asciiTheme="minorHAnsi" w:hAnsiTheme="minorHAnsi" w:cstheme="minorHAnsi"/>
          <w:szCs w:val="24"/>
        </w:rPr>
        <w:t>1 raz w trakcie trwania umowy</w:t>
      </w:r>
    </w:p>
    <w:p w14:paraId="5590DA1D" w14:textId="77777777" w:rsidR="000F0F4C" w:rsidRPr="00951A56" w:rsidRDefault="0093468A" w:rsidP="000F0F4C">
      <w:pPr>
        <w:ind w:left="871" w:right="14"/>
        <w:rPr>
          <w:rFonts w:asciiTheme="minorHAnsi" w:hAnsiTheme="minorHAnsi" w:cstheme="minorHAnsi"/>
          <w:szCs w:val="24"/>
        </w:rPr>
      </w:pPr>
      <w:r w:rsidRPr="005D63CB">
        <w:rPr>
          <w:rFonts w:asciiTheme="minorHAnsi" w:hAnsiTheme="minorHAnsi" w:cstheme="minorHAnsi"/>
          <w:szCs w:val="24"/>
        </w:rPr>
        <w:t xml:space="preserve">Regulacja otwarcia i zamknięcia zasuw na wylocie ze zbiornika w sytuacji </w:t>
      </w:r>
      <w:r w:rsidR="0081368F" w:rsidRPr="005D63CB">
        <w:rPr>
          <w:rFonts w:asciiTheme="minorHAnsi" w:hAnsiTheme="minorHAnsi" w:cstheme="minorHAnsi"/>
          <w:szCs w:val="24"/>
        </w:rPr>
        <w:t>znacznego</w:t>
      </w:r>
      <w:r w:rsidR="0081368F" w:rsidRPr="0081368F">
        <w:rPr>
          <w:rFonts w:asciiTheme="minorHAnsi" w:hAnsiTheme="minorHAnsi" w:cstheme="minorHAnsi"/>
          <w:szCs w:val="24"/>
        </w:rPr>
        <w:t xml:space="preserve"> </w:t>
      </w:r>
      <w:r w:rsidRPr="0081368F">
        <w:rPr>
          <w:rFonts w:asciiTheme="minorHAnsi" w:hAnsiTheme="minorHAnsi" w:cstheme="minorHAnsi"/>
          <w:szCs w:val="24"/>
        </w:rPr>
        <w:t>podwyższenia stanu wody.</w:t>
      </w:r>
    </w:p>
    <w:p w14:paraId="42AA519A" w14:textId="0FAF308A" w:rsidR="00523015" w:rsidRPr="00951A56" w:rsidRDefault="000F0F4C" w:rsidP="00810EE0">
      <w:pPr>
        <w:spacing w:after="268"/>
        <w:ind w:left="734" w:right="14"/>
        <w:rPr>
          <w:rFonts w:asciiTheme="minorHAnsi" w:hAnsiTheme="minorHAnsi" w:cstheme="minorHAnsi"/>
          <w:szCs w:val="24"/>
        </w:rPr>
      </w:pPr>
      <w:r w:rsidRPr="00951A56">
        <w:rPr>
          <w:rFonts w:asciiTheme="minorHAnsi" w:hAnsiTheme="minorHAnsi" w:cstheme="minorHAnsi"/>
          <w:szCs w:val="24"/>
        </w:rPr>
        <w:t>Po przeprowadzonych czynnościach Zamawiającemu należy przekazać wypełnioną kartę kontroli piaskownika zgodnie z załącznikiem nr 8 do Umowy;</w:t>
      </w:r>
    </w:p>
    <w:p w14:paraId="1B0947E8" w14:textId="77777777" w:rsidR="000F0F4C" w:rsidRPr="00951A56" w:rsidRDefault="000F0F4C" w:rsidP="000F0F4C">
      <w:pPr>
        <w:spacing w:after="3" w:line="256" w:lineRule="auto"/>
        <w:ind w:left="327" w:hanging="10"/>
        <w:rPr>
          <w:rFonts w:asciiTheme="minorHAnsi" w:hAnsiTheme="minorHAnsi" w:cstheme="minorHAnsi"/>
          <w:b/>
          <w:szCs w:val="24"/>
        </w:rPr>
      </w:pPr>
      <w:r w:rsidRPr="00951A56">
        <w:rPr>
          <w:rFonts w:asciiTheme="minorHAnsi" w:hAnsiTheme="minorHAnsi" w:cstheme="minorHAnsi"/>
          <w:b/>
          <w:szCs w:val="24"/>
        </w:rPr>
        <w:t>Piaskownik przy ul. Łąkowej</w:t>
      </w:r>
    </w:p>
    <w:p w14:paraId="4E184348" w14:textId="77777777" w:rsidR="000F0F4C" w:rsidRPr="00951A56" w:rsidRDefault="000F0F4C" w:rsidP="000F0F4C">
      <w:pPr>
        <w:ind w:left="734" w:right="14"/>
        <w:rPr>
          <w:rFonts w:asciiTheme="minorHAnsi" w:hAnsiTheme="minorHAnsi" w:cstheme="minorHAnsi"/>
          <w:szCs w:val="24"/>
        </w:rPr>
      </w:pPr>
      <w:r w:rsidRPr="00951A56">
        <w:rPr>
          <w:rFonts w:asciiTheme="minorHAnsi" w:hAnsiTheme="minorHAnsi" w:cstheme="minorHAnsi"/>
          <w:szCs w:val="24"/>
        </w:rPr>
        <w:t>Czyszczenie, przegląd oraz utrzymywanie w należytym stanie technicznym urządzeń służących do oczyszczania wód deszczowych - piaskownik przy ul. Łąkowej.</w:t>
      </w:r>
    </w:p>
    <w:p w14:paraId="2CD5166E" w14:textId="77777777" w:rsidR="000F0F4C" w:rsidRPr="00951A56" w:rsidRDefault="000F0F4C" w:rsidP="000F0F4C">
      <w:pPr>
        <w:ind w:left="734" w:right="14"/>
        <w:rPr>
          <w:rFonts w:asciiTheme="minorHAnsi" w:hAnsiTheme="minorHAnsi" w:cstheme="minorHAnsi"/>
          <w:szCs w:val="24"/>
        </w:rPr>
      </w:pPr>
      <w:r w:rsidRPr="00951A56">
        <w:rPr>
          <w:rFonts w:asciiTheme="minorHAnsi" w:hAnsiTheme="minorHAnsi" w:cstheme="minorHAnsi"/>
          <w:szCs w:val="24"/>
        </w:rPr>
        <w:t xml:space="preserve">Powierzchnia </w:t>
      </w:r>
      <w:r w:rsidR="00951A56" w:rsidRPr="00951A56">
        <w:rPr>
          <w:rFonts w:asciiTheme="minorHAnsi" w:hAnsiTheme="minorHAnsi" w:cstheme="minorHAnsi"/>
          <w:szCs w:val="24"/>
        </w:rPr>
        <w:t>przeznaczona do odmulania: 45 m</w:t>
      </w:r>
      <w:r w:rsidRPr="00951A56">
        <w:rPr>
          <w:rFonts w:asciiTheme="minorHAnsi" w:hAnsiTheme="minorHAnsi" w:cstheme="minorHAnsi"/>
          <w:szCs w:val="24"/>
          <w:vertAlign w:val="superscript"/>
        </w:rPr>
        <w:t>2</w:t>
      </w:r>
    </w:p>
    <w:p w14:paraId="7A945B70" w14:textId="2487DC2E" w:rsidR="00810EE0" w:rsidRPr="00951A56" w:rsidRDefault="000F0F4C" w:rsidP="00ED3F53">
      <w:pPr>
        <w:spacing w:after="567"/>
        <w:ind w:left="734" w:right="14"/>
        <w:rPr>
          <w:rFonts w:asciiTheme="minorHAnsi" w:hAnsiTheme="minorHAnsi" w:cstheme="minorHAnsi"/>
          <w:szCs w:val="24"/>
        </w:rPr>
      </w:pPr>
      <w:r w:rsidRPr="00951A56">
        <w:rPr>
          <w:rFonts w:asciiTheme="minorHAnsi" w:hAnsiTheme="minorHAnsi" w:cstheme="minorHAnsi"/>
          <w:szCs w:val="24"/>
        </w:rPr>
        <w:t>Po przeprowadzonych Czynnościach Zamawiającemu należy przekazać wypełnioną kartę kontroli piaskownika zgodnie z załą</w:t>
      </w:r>
      <w:r w:rsidR="00951A56" w:rsidRPr="00951A56">
        <w:rPr>
          <w:rFonts w:asciiTheme="minorHAnsi" w:hAnsiTheme="minorHAnsi" w:cstheme="minorHAnsi"/>
          <w:szCs w:val="24"/>
        </w:rPr>
        <w:t>cznikiem nr 8 do Umowy.</w:t>
      </w:r>
    </w:p>
    <w:p w14:paraId="17800EF4" w14:textId="77777777" w:rsidR="000F0F4C" w:rsidRPr="00951A56" w:rsidRDefault="000F0F4C" w:rsidP="000F0F4C">
      <w:pPr>
        <w:spacing w:after="3" w:line="256" w:lineRule="auto"/>
        <w:ind w:left="305" w:hanging="10"/>
        <w:rPr>
          <w:rFonts w:asciiTheme="minorHAnsi" w:hAnsiTheme="minorHAnsi" w:cstheme="minorHAnsi"/>
          <w:b/>
          <w:szCs w:val="24"/>
        </w:rPr>
      </w:pPr>
      <w:r w:rsidRPr="00951A56">
        <w:rPr>
          <w:rFonts w:asciiTheme="minorHAnsi" w:hAnsiTheme="minorHAnsi" w:cstheme="minorHAnsi"/>
          <w:b/>
          <w:szCs w:val="24"/>
        </w:rPr>
        <w:t>Obsł</w:t>
      </w:r>
      <w:r w:rsidR="00951A56" w:rsidRPr="00951A56">
        <w:rPr>
          <w:rFonts w:asciiTheme="minorHAnsi" w:hAnsiTheme="minorHAnsi" w:cstheme="minorHAnsi"/>
          <w:b/>
          <w:szCs w:val="24"/>
        </w:rPr>
        <w:t>uga</w:t>
      </w:r>
      <w:r w:rsidRPr="00951A56">
        <w:rPr>
          <w:rFonts w:asciiTheme="minorHAnsi" w:hAnsiTheme="minorHAnsi" w:cstheme="minorHAnsi"/>
          <w:b/>
          <w:szCs w:val="24"/>
        </w:rPr>
        <w:t>:</w:t>
      </w:r>
    </w:p>
    <w:p w14:paraId="26CA6E46" w14:textId="606E0DDE" w:rsidR="000F0F4C" w:rsidRPr="00951A56" w:rsidRDefault="000F0F4C" w:rsidP="006926D2">
      <w:pPr>
        <w:numPr>
          <w:ilvl w:val="0"/>
          <w:numId w:val="11"/>
        </w:numPr>
        <w:ind w:right="220" w:hanging="338"/>
        <w:rPr>
          <w:rFonts w:asciiTheme="minorHAnsi" w:hAnsiTheme="minorHAnsi" w:cstheme="minorHAnsi"/>
          <w:szCs w:val="24"/>
        </w:rPr>
      </w:pPr>
      <w:r w:rsidRPr="00951A56">
        <w:rPr>
          <w:rFonts w:asciiTheme="minorHAnsi" w:hAnsiTheme="minorHAnsi" w:cstheme="minorHAnsi"/>
          <w:szCs w:val="24"/>
        </w:rPr>
        <w:t>Pobieranie próbek oraz przeprowadzanie w okresie jesiennym badań laboratoryjnych jakości odprowadzanych wód des</w:t>
      </w:r>
      <w:r w:rsidR="002147C6">
        <w:rPr>
          <w:rFonts w:asciiTheme="minorHAnsi" w:hAnsiTheme="minorHAnsi" w:cstheme="minorHAnsi"/>
          <w:szCs w:val="24"/>
        </w:rPr>
        <w:t>zczowych na wylotach, zgodnie z </w:t>
      </w:r>
      <w:r w:rsidRPr="00951A56">
        <w:rPr>
          <w:rFonts w:asciiTheme="minorHAnsi" w:hAnsiTheme="minorHAnsi" w:cstheme="minorHAnsi"/>
          <w:szCs w:val="24"/>
        </w:rPr>
        <w:t>wymogami obowiązującego pozwolenia wodnoprawnego;</w:t>
      </w:r>
    </w:p>
    <w:p w14:paraId="3EF53FC8" w14:textId="77777777" w:rsidR="000F0F4C" w:rsidRPr="00951A56" w:rsidRDefault="000F0F4C" w:rsidP="006926D2">
      <w:pPr>
        <w:numPr>
          <w:ilvl w:val="0"/>
          <w:numId w:val="11"/>
        </w:numPr>
        <w:ind w:right="220" w:hanging="338"/>
        <w:rPr>
          <w:rFonts w:asciiTheme="minorHAnsi" w:hAnsiTheme="minorHAnsi" w:cstheme="minorHAnsi"/>
          <w:szCs w:val="24"/>
        </w:rPr>
      </w:pPr>
      <w:r w:rsidRPr="00951A56">
        <w:rPr>
          <w:rFonts w:asciiTheme="minorHAnsi" w:hAnsiTheme="minorHAnsi" w:cstheme="minorHAnsi"/>
          <w:szCs w:val="24"/>
        </w:rPr>
        <w:t>Ocena stanu kanalizacji polegająca na rozeznaniu w terenie problemów zwią</w:t>
      </w:r>
      <w:r w:rsidR="00951A56" w:rsidRPr="00951A56">
        <w:rPr>
          <w:rFonts w:asciiTheme="minorHAnsi" w:hAnsiTheme="minorHAnsi" w:cstheme="minorHAnsi"/>
          <w:szCs w:val="24"/>
        </w:rPr>
        <w:t>zanych z </w:t>
      </w:r>
      <w:r w:rsidRPr="00951A56">
        <w:rPr>
          <w:rFonts w:asciiTheme="minorHAnsi" w:hAnsiTheme="minorHAnsi" w:cstheme="minorHAnsi"/>
          <w:szCs w:val="24"/>
        </w:rPr>
        <w:t>kanalizacją deszczową wg schematu A (załącznik nr 6)</w:t>
      </w:r>
      <w:r w:rsidR="00951A56" w:rsidRPr="00951A56">
        <w:rPr>
          <w:rFonts w:asciiTheme="minorHAnsi" w:hAnsiTheme="minorHAnsi" w:cstheme="minorHAnsi"/>
          <w:szCs w:val="24"/>
        </w:rPr>
        <w:t>; j</w:t>
      </w:r>
      <w:r w:rsidRPr="00951A56">
        <w:rPr>
          <w:rFonts w:asciiTheme="minorHAnsi" w:hAnsiTheme="minorHAnsi" w:cstheme="minorHAnsi"/>
          <w:szCs w:val="24"/>
        </w:rPr>
        <w:t>ako średni czas niezbędny na rozeznanie należy przyjąć 3 godz.;</w:t>
      </w:r>
    </w:p>
    <w:p w14:paraId="619CB904" w14:textId="77777777" w:rsidR="000F0F4C" w:rsidRPr="00951A56" w:rsidRDefault="000F0F4C" w:rsidP="006926D2">
      <w:pPr>
        <w:numPr>
          <w:ilvl w:val="0"/>
          <w:numId w:val="11"/>
        </w:numPr>
        <w:ind w:right="220" w:hanging="338"/>
        <w:rPr>
          <w:rFonts w:asciiTheme="minorHAnsi" w:hAnsiTheme="minorHAnsi" w:cstheme="minorHAnsi"/>
          <w:szCs w:val="24"/>
        </w:rPr>
      </w:pPr>
      <w:r w:rsidRPr="00951A56">
        <w:rPr>
          <w:rFonts w:asciiTheme="minorHAnsi" w:hAnsiTheme="minorHAnsi" w:cstheme="minorHAnsi"/>
          <w:szCs w:val="24"/>
        </w:rPr>
        <w:t>Ocena stanu kanalizacji polegająca na rozeznaniu w terenie problemów zwią</w:t>
      </w:r>
      <w:r w:rsidR="002147C6">
        <w:rPr>
          <w:rFonts w:asciiTheme="minorHAnsi" w:hAnsiTheme="minorHAnsi" w:cstheme="minorHAnsi"/>
          <w:szCs w:val="24"/>
        </w:rPr>
        <w:t>zanych z </w:t>
      </w:r>
      <w:r w:rsidRPr="00951A56">
        <w:rPr>
          <w:rFonts w:asciiTheme="minorHAnsi" w:hAnsiTheme="minorHAnsi" w:cstheme="minorHAnsi"/>
          <w:szCs w:val="24"/>
        </w:rPr>
        <w:t>kanalizacją deszczową wg schematu B (załącznik nr 6)</w:t>
      </w:r>
      <w:r w:rsidR="00951A56" w:rsidRPr="00951A56">
        <w:rPr>
          <w:rFonts w:asciiTheme="minorHAnsi" w:hAnsiTheme="minorHAnsi" w:cstheme="minorHAnsi"/>
          <w:szCs w:val="24"/>
        </w:rPr>
        <w:t>; j</w:t>
      </w:r>
      <w:r w:rsidRPr="00951A56">
        <w:rPr>
          <w:rFonts w:asciiTheme="minorHAnsi" w:hAnsiTheme="minorHAnsi" w:cstheme="minorHAnsi"/>
          <w:szCs w:val="24"/>
        </w:rPr>
        <w:t>ako średni czas niezbędny na rozeznanie należy przyjąć 6 godz.;</w:t>
      </w:r>
    </w:p>
    <w:p w14:paraId="5472B4BB" w14:textId="77777777" w:rsidR="000F0F4C" w:rsidRPr="005374C9" w:rsidRDefault="000F0F4C" w:rsidP="006926D2">
      <w:pPr>
        <w:numPr>
          <w:ilvl w:val="0"/>
          <w:numId w:val="11"/>
        </w:numPr>
        <w:spacing w:after="286"/>
        <w:ind w:right="220" w:hanging="338"/>
        <w:rPr>
          <w:rFonts w:asciiTheme="majorHAnsi" w:hAnsiTheme="majorHAnsi" w:cstheme="majorHAnsi"/>
          <w:szCs w:val="24"/>
        </w:rPr>
      </w:pPr>
      <w:r w:rsidRPr="00951A56">
        <w:rPr>
          <w:rFonts w:asciiTheme="minorHAnsi" w:hAnsiTheme="minorHAnsi" w:cstheme="minorHAnsi"/>
          <w:szCs w:val="24"/>
        </w:rPr>
        <w:t>Zapewnienie odbiorów wykonanych robót samochodem Wykonawcy według potrzeb (czas trwania ok. 3 godz./ raz w tygodniu).</w:t>
      </w:r>
    </w:p>
    <w:p w14:paraId="7B5B25C7" w14:textId="77777777" w:rsidR="00ED3F53" w:rsidRDefault="00ED3F53" w:rsidP="000F0F4C">
      <w:pPr>
        <w:ind w:left="288" w:right="14"/>
        <w:rPr>
          <w:rFonts w:asciiTheme="minorHAnsi" w:hAnsiTheme="minorHAnsi" w:cstheme="minorHAnsi"/>
          <w:b/>
          <w:szCs w:val="24"/>
        </w:rPr>
      </w:pPr>
    </w:p>
    <w:p w14:paraId="4F8C4173" w14:textId="0B168E3B" w:rsidR="000F0F4C" w:rsidRPr="002147C6" w:rsidRDefault="000F0F4C" w:rsidP="000F0F4C">
      <w:pPr>
        <w:ind w:left="288" w:right="14"/>
        <w:rPr>
          <w:rFonts w:asciiTheme="minorHAnsi" w:hAnsiTheme="minorHAnsi" w:cstheme="minorHAnsi"/>
          <w:b/>
          <w:szCs w:val="24"/>
        </w:rPr>
      </w:pPr>
      <w:r w:rsidRPr="002147C6">
        <w:rPr>
          <w:rFonts w:asciiTheme="minorHAnsi" w:hAnsiTheme="minorHAnsi" w:cstheme="minorHAnsi"/>
          <w:b/>
          <w:szCs w:val="24"/>
        </w:rPr>
        <w:lastRenderedPageBreak/>
        <w:t>Usuwanie zagrożeń związanych z wodami opadowymi:</w:t>
      </w:r>
    </w:p>
    <w:p w14:paraId="52B7B89C" w14:textId="77777777" w:rsidR="000F0F4C" w:rsidRPr="002147C6" w:rsidRDefault="000F0F4C" w:rsidP="006926D2">
      <w:pPr>
        <w:numPr>
          <w:ilvl w:val="0"/>
          <w:numId w:val="12"/>
        </w:numPr>
        <w:ind w:right="14" w:hanging="410"/>
        <w:rPr>
          <w:rFonts w:asciiTheme="minorHAnsi" w:hAnsiTheme="minorHAnsi" w:cstheme="minorHAnsi"/>
          <w:szCs w:val="24"/>
        </w:rPr>
      </w:pPr>
      <w:r w:rsidRPr="002147C6">
        <w:rPr>
          <w:rFonts w:asciiTheme="minorHAnsi" w:hAnsiTheme="minorHAnsi" w:cstheme="minorHAnsi"/>
          <w:szCs w:val="24"/>
        </w:rPr>
        <w:t>Obsługa urządzeń kanalizacji deszczowej w sytuacji podwyższonego stanu wód. Czynności należy przeprowadzać w oparciu o procedury określone w Załączniku nr 5a i 5b do Umowy. Prowadzenie przez Wykonawcę całodobowego monitoringu stanu rzeki Odry, dokonywanie odczytów s</w:t>
      </w:r>
      <w:r w:rsidR="00DA1D2B">
        <w:rPr>
          <w:rFonts w:asciiTheme="minorHAnsi" w:hAnsiTheme="minorHAnsi" w:cstheme="minorHAnsi"/>
          <w:szCs w:val="24"/>
        </w:rPr>
        <w:t>tanu wód we własnym zakresie. W </w:t>
      </w:r>
      <w:r w:rsidRPr="002147C6">
        <w:rPr>
          <w:rFonts w:asciiTheme="minorHAnsi" w:hAnsiTheme="minorHAnsi" w:cstheme="minorHAnsi"/>
          <w:szCs w:val="24"/>
        </w:rPr>
        <w:t>okresie stanów stwarzających zagrożenie podtopienia Miasta Racibórz należy: kontrolować szczelność zakręconych zasuw burzowych, kontrolować poziom wód w kolektorach deszczowych i rowach oraz odpuszczać z nich wodę do rzeki Odra, kanału Ulga lub rowu D-9 za pomocą odkręcania i zakręcania zasuw burzowych, przeglądać odkręcone zasuwy burzowe oraz przep</w:t>
      </w:r>
      <w:r w:rsidR="00DA1D2B">
        <w:rPr>
          <w:rFonts w:asciiTheme="minorHAnsi" w:hAnsiTheme="minorHAnsi" w:cstheme="minorHAnsi"/>
          <w:szCs w:val="24"/>
        </w:rPr>
        <w:t>ompownie deszczowe z </w:t>
      </w:r>
      <w:r w:rsidRPr="002147C6">
        <w:rPr>
          <w:rFonts w:asciiTheme="minorHAnsi" w:hAnsiTheme="minorHAnsi" w:cstheme="minorHAnsi"/>
          <w:szCs w:val="24"/>
        </w:rPr>
        <w:t>próbnym uruchomieniem. Każdorazowo po większych wezbraniach wód należy dokonać przeglądu stanu technicznego urządzeń wodnych i umocnień w</w:t>
      </w:r>
      <w:r w:rsidR="002147C6">
        <w:rPr>
          <w:rFonts w:asciiTheme="minorHAnsi" w:hAnsiTheme="minorHAnsi" w:cstheme="minorHAnsi"/>
          <w:szCs w:val="24"/>
        </w:rPr>
        <w:t xml:space="preserve"> rejonie wylotów do odbiorników;</w:t>
      </w:r>
    </w:p>
    <w:p w14:paraId="6D321EB9" w14:textId="77777777" w:rsidR="000F0F4C" w:rsidRPr="002147C6" w:rsidRDefault="000F0F4C" w:rsidP="006926D2">
      <w:pPr>
        <w:numPr>
          <w:ilvl w:val="0"/>
          <w:numId w:val="12"/>
        </w:numPr>
        <w:ind w:right="14" w:hanging="410"/>
        <w:rPr>
          <w:rFonts w:asciiTheme="minorHAnsi" w:hAnsiTheme="minorHAnsi" w:cstheme="minorHAnsi"/>
          <w:szCs w:val="24"/>
        </w:rPr>
      </w:pPr>
      <w:r w:rsidRPr="002147C6">
        <w:rPr>
          <w:rFonts w:asciiTheme="minorHAnsi" w:hAnsiTheme="minorHAnsi" w:cstheme="minorHAnsi"/>
          <w:szCs w:val="24"/>
        </w:rPr>
        <w:t>Udrażnianie wpustów podczas deszczy nawalnych — rozumiane jako ze</w:t>
      </w:r>
      <w:r w:rsidR="00DA1D2B">
        <w:rPr>
          <w:rFonts w:asciiTheme="minorHAnsi" w:hAnsiTheme="minorHAnsi" w:cstheme="minorHAnsi"/>
          <w:szCs w:val="24"/>
        </w:rPr>
        <w:t>branie z </w:t>
      </w:r>
      <w:r w:rsidRPr="002147C6">
        <w:rPr>
          <w:rFonts w:asciiTheme="minorHAnsi" w:hAnsiTheme="minorHAnsi" w:cstheme="minorHAnsi"/>
          <w:szCs w:val="24"/>
        </w:rPr>
        <w:t>powierzchni wpustu gałęzi, trawy, liści itp.;</w:t>
      </w:r>
    </w:p>
    <w:p w14:paraId="36D1882F" w14:textId="77777777" w:rsidR="000F0F4C" w:rsidRPr="002147C6" w:rsidRDefault="000F0F4C" w:rsidP="006926D2">
      <w:pPr>
        <w:numPr>
          <w:ilvl w:val="0"/>
          <w:numId w:val="12"/>
        </w:numPr>
        <w:ind w:right="14" w:hanging="410"/>
        <w:rPr>
          <w:rFonts w:asciiTheme="minorHAnsi" w:hAnsiTheme="minorHAnsi" w:cstheme="minorHAnsi"/>
          <w:szCs w:val="24"/>
        </w:rPr>
      </w:pPr>
      <w:r w:rsidRPr="002147C6">
        <w:rPr>
          <w:rFonts w:asciiTheme="minorHAnsi" w:hAnsiTheme="minorHAnsi" w:cstheme="minorHAnsi"/>
          <w:szCs w:val="24"/>
        </w:rPr>
        <w:t>Odśnieżanie i odkuwanie z lodu wpustów ulicznych lub chodnikowych;</w:t>
      </w:r>
    </w:p>
    <w:p w14:paraId="1F6238FC" w14:textId="77777777" w:rsidR="000F0F4C" w:rsidRPr="002147C6" w:rsidRDefault="000F0F4C" w:rsidP="006926D2">
      <w:pPr>
        <w:numPr>
          <w:ilvl w:val="0"/>
          <w:numId w:val="12"/>
        </w:numPr>
        <w:ind w:right="14" w:hanging="410"/>
        <w:rPr>
          <w:rFonts w:asciiTheme="minorHAnsi" w:hAnsiTheme="minorHAnsi" w:cstheme="minorHAnsi"/>
          <w:szCs w:val="24"/>
        </w:rPr>
      </w:pPr>
      <w:r w:rsidRPr="002147C6">
        <w:rPr>
          <w:rFonts w:asciiTheme="minorHAnsi" w:hAnsiTheme="minorHAnsi" w:cstheme="minorHAnsi"/>
          <w:szCs w:val="24"/>
        </w:rPr>
        <w:t>Odkuwanie z lodu klap zwrotnych na wylotach kanalizacji deszczowej</w:t>
      </w:r>
      <w:r w:rsidR="002147C6">
        <w:rPr>
          <w:rFonts w:asciiTheme="minorHAnsi" w:hAnsiTheme="minorHAnsi" w:cstheme="minorHAnsi"/>
          <w:szCs w:val="24"/>
        </w:rPr>
        <w:t>;</w:t>
      </w:r>
    </w:p>
    <w:p w14:paraId="1630E115" w14:textId="77777777" w:rsidR="000F0F4C" w:rsidRPr="002147C6" w:rsidRDefault="000F0F4C" w:rsidP="006926D2">
      <w:pPr>
        <w:numPr>
          <w:ilvl w:val="0"/>
          <w:numId w:val="12"/>
        </w:numPr>
        <w:spacing w:line="245" w:lineRule="auto"/>
        <w:ind w:left="1139" w:right="11" w:hanging="408"/>
        <w:rPr>
          <w:rFonts w:asciiTheme="minorHAnsi" w:hAnsiTheme="minorHAnsi" w:cstheme="minorHAnsi"/>
          <w:szCs w:val="24"/>
        </w:rPr>
      </w:pPr>
      <w:r w:rsidRPr="002147C6">
        <w:rPr>
          <w:rFonts w:asciiTheme="minorHAnsi" w:hAnsiTheme="minorHAnsi" w:cstheme="minorHAnsi"/>
          <w:szCs w:val="24"/>
        </w:rPr>
        <w:t>Usuwanie, podczas deszczy nawalnych, zanieczyszczeń z kr</w:t>
      </w:r>
      <w:r w:rsidR="002147C6">
        <w:rPr>
          <w:rFonts w:asciiTheme="minorHAnsi" w:hAnsiTheme="minorHAnsi" w:cstheme="minorHAnsi"/>
          <w:szCs w:val="24"/>
        </w:rPr>
        <w:t>at na wlotach wód deszczowych z </w:t>
      </w:r>
      <w:r w:rsidRPr="002147C6">
        <w:rPr>
          <w:rFonts w:asciiTheme="minorHAnsi" w:hAnsiTheme="minorHAnsi" w:cstheme="minorHAnsi"/>
          <w:szCs w:val="24"/>
        </w:rPr>
        <w:t>rowów otwartych do kanalizacji;</w:t>
      </w:r>
    </w:p>
    <w:p w14:paraId="6C37ABAE" w14:textId="77777777" w:rsidR="000F0F4C" w:rsidRPr="002147C6" w:rsidRDefault="000F0F4C" w:rsidP="006926D2">
      <w:pPr>
        <w:numPr>
          <w:ilvl w:val="0"/>
          <w:numId w:val="12"/>
        </w:numPr>
        <w:ind w:right="14" w:hanging="410"/>
        <w:rPr>
          <w:rFonts w:asciiTheme="minorHAnsi" w:hAnsiTheme="minorHAnsi" w:cstheme="minorHAnsi"/>
          <w:szCs w:val="24"/>
        </w:rPr>
      </w:pPr>
      <w:r w:rsidRPr="002147C6">
        <w:rPr>
          <w:rFonts w:asciiTheme="minorHAnsi" w:hAnsiTheme="minorHAnsi" w:cstheme="minorHAnsi"/>
          <w:szCs w:val="24"/>
        </w:rPr>
        <w:t>Przy awariach zagrażających życiu ludzi lub znacznym uszkodzeniem mienia, podjęcie niezbędnych działań mających na celu usunięcie awarii oraz zabezpieczenie miejsca przed dostępem osób nieupoważnionych oraz w sposób zapewniający bezpieczeństwo i płynność</w:t>
      </w:r>
      <w:r w:rsidR="002147C6">
        <w:rPr>
          <w:rFonts w:asciiTheme="minorHAnsi" w:hAnsiTheme="minorHAnsi" w:cstheme="minorHAnsi"/>
          <w:szCs w:val="24"/>
        </w:rPr>
        <w:t xml:space="preserve"> ruchu;</w:t>
      </w:r>
    </w:p>
    <w:p w14:paraId="2EC2363C" w14:textId="77777777" w:rsidR="000F0F4C" w:rsidRPr="002147C6" w:rsidRDefault="000F0F4C" w:rsidP="006926D2">
      <w:pPr>
        <w:numPr>
          <w:ilvl w:val="0"/>
          <w:numId w:val="12"/>
        </w:numPr>
        <w:spacing w:after="290"/>
        <w:ind w:right="14" w:hanging="410"/>
        <w:rPr>
          <w:rFonts w:asciiTheme="minorHAnsi" w:hAnsiTheme="minorHAnsi" w:cstheme="minorHAnsi"/>
          <w:szCs w:val="24"/>
        </w:rPr>
      </w:pPr>
      <w:r w:rsidRPr="002147C6">
        <w:rPr>
          <w:rFonts w:asciiTheme="minorHAnsi" w:hAnsiTheme="minorHAnsi" w:cstheme="minorHAnsi"/>
          <w:szCs w:val="24"/>
        </w:rPr>
        <w:t>Sprawowanie nadzoru nad siecią kanalizacji deszczowej i w sytuacjach nagł</w:t>
      </w:r>
      <w:r w:rsidR="002147C6">
        <w:rPr>
          <w:rFonts w:asciiTheme="minorHAnsi" w:hAnsiTheme="minorHAnsi" w:cstheme="minorHAnsi"/>
          <w:szCs w:val="24"/>
        </w:rPr>
        <w:t xml:space="preserve">ych, </w:t>
      </w:r>
      <w:r w:rsidR="00DA1D2B">
        <w:rPr>
          <w:rFonts w:asciiTheme="minorHAnsi" w:hAnsiTheme="minorHAnsi" w:cstheme="minorHAnsi"/>
          <w:szCs w:val="24"/>
        </w:rPr>
        <w:br/>
      </w:r>
      <w:r w:rsidR="002147C6">
        <w:rPr>
          <w:rFonts w:asciiTheme="minorHAnsi" w:hAnsiTheme="minorHAnsi" w:cstheme="minorHAnsi"/>
          <w:szCs w:val="24"/>
        </w:rPr>
        <w:t>t</w:t>
      </w:r>
      <w:r w:rsidRPr="002147C6">
        <w:rPr>
          <w:rFonts w:asciiTheme="minorHAnsi" w:hAnsiTheme="minorHAnsi" w:cstheme="minorHAnsi"/>
          <w:szCs w:val="24"/>
        </w:rPr>
        <w:t>j. w momencie zagrożenia przy deszczach nawalnych, wichurach, gwałtownych roztopach, cofkach, zanieczyszczeniu sieci i urządzeń kanalizacyjnych i innych, wykonywanie prac wyszczególnionych w Załączniku nr 1 do umowy.</w:t>
      </w:r>
    </w:p>
    <w:p w14:paraId="6BA777BB" w14:textId="77777777" w:rsidR="000F0F4C" w:rsidRPr="002147C6" w:rsidRDefault="000F0F4C" w:rsidP="000F0F4C">
      <w:pPr>
        <w:spacing w:after="303"/>
        <w:ind w:left="166" w:right="14"/>
        <w:rPr>
          <w:rFonts w:asciiTheme="minorHAnsi" w:hAnsiTheme="minorHAnsi" w:cstheme="minorHAnsi"/>
          <w:szCs w:val="24"/>
        </w:rPr>
      </w:pPr>
      <w:r w:rsidRPr="002147C6">
        <w:rPr>
          <w:rFonts w:asciiTheme="minorHAnsi" w:hAnsiTheme="minorHAnsi" w:cstheme="minorHAnsi"/>
          <w:szCs w:val="24"/>
        </w:rPr>
        <w:t>Zadania polegające na usuwaniu zagrożeń związanych z wodami opadowymi są przeprowadzane przez Wykonawcę automatycznie - nie jest wymagane zlecenie Zamawiającego. O podjętych czynnościach należy niezwłocznie powiadomić osobę upoważnioną przez Zamawiającego</w:t>
      </w:r>
    </w:p>
    <w:p w14:paraId="12A93C45" w14:textId="77777777" w:rsidR="000F0F4C" w:rsidRPr="002147C6" w:rsidRDefault="000F0F4C" w:rsidP="000F0F4C">
      <w:pPr>
        <w:spacing w:after="595"/>
        <w:ind w:left="166" w:right="14"/>
        <w:rPr>
          <w:rFonts w:asciiTheme="minorHAnsi" w:hAnsiTheme="minorHAnsi" w:cstheme="minorHAnsi"/>
          <w:szCs w:val="24"/>
        </w:rPr>
      </w:pPr>
      <w:r w:rsidRPr="002147C6">
        <w:rPr>
          <w:rFonts w:asciiTheme="minorHAnsi" w:hAnsiTheme="minorHAnsi" w:cstheme="minorHAnsi"/>
          <w:szCs w:val="24"/>
        </w:rPr>
        <w:t>Wykonawca jest zobowiązany spełnić warunek dyspozycyjności, tj. w sytuacjach nagłych zagrożeń, awariach Wykonawca zobowiązany jest do bezzwłocznego podejmowania działań (również w dni wolne i święta), a w przypadku zgłoszenia przez Zamawiającego, eliminując nieprawidłowości powstałe na sieci i urządzeniach kanalizacji deszczowej, w ciągu maksymalnie 45 minut od chwili ich telefonicznego zgłoszenia.</w:t>
      </w:r>
    </w:p>
    <w:p w14:paraId="0179D5F2" w14:textId="77777777" w:rsidR="000F0F4C" w:rsidRPr="002147C6" w:rsidRDefault="000F0F4C" w:rsidP="000F0F4C">
      <w:pPr>
        <w:spacing w:after="257"/>
        <w:ind w:left="158" w:right="14"/>
        <w:rPr>
          <w:rFonts w:asciiTheme="minorHAnsi" w:hAnsiTheme="minorHAnsi" w:cstheme="minorHAnsi"/>
          <w:szCs w:val="24"/>
        </w:rPr>
      </w:pPr>
      <w:r w:rsidRPr="002147C6">
        <w:rPr>
          <w:rFonts w:asciiTheme="minorHAnsi" w:hAnsiTheme="minorHAnsi" w:cstheme="minorHAnsi"/>
          <w:b/>
          <w:szCs w:val="24"/>
        </w:rPr>
        <w:t>Prace nieujęte w comiesięcznym harmonogramie rzeczowo-finansowym</w:t>
      </w:r>
      <w:r w:rsidRPr="002147C6">
        <w:rPr>
          <w:rFonts w:asciiTheme="minorHAnsi" w:hAnsiTheme="minorHAnsi" w:cstheme="minorHAnsi"/>
          <w:szCs w:val="24"/>
        </w:rPr>
        <w:t xml:space="preserve"> - prace konieczne do wykonania w danym miesiącu, wynikające z bieżą</w:t>
      </w:r>
      <w:r w:rsidR="00DA1D2B">
        <w:rPr>
          <w:rFonts w:asciiTheme="minorHAnsi" w:hAnsiTheme="minorHAnsi" w:cstheme="minorHAnsi"/>
          <w:szCs w:val="24"/>
        </w:rPr>
        <w:t>cych potrzeb, nieprzewidziane w </w:t>
      </w:r>
      <w:r w:rsidRPr="002147C6">
        <w:rPr>
          <w:rFonts w:asciiTheme="minorHAnsi" w:hAnsiTheme="minorHAnsi" w:cstheme="minorHAnsi"/>
          <w:szCs w:val="24"/>
        </w:rPr>
        <w:t>harmonogramie rzeczowo-finansowym prac do wykonania, a objęte przedmiotem umowy.</w:t>
      </w:r>
      <w:r w:rsidRPr="002147C6">
        <w:rPr>
          <w:rFonts w:asciiTheme="minorHAnsi" w:hAnsiTheme="minorHAnsi" w:cstheme="minorHAnsi"/>
          <w:noProof/>
          <w:szCs w:val="24"/>
        </w:rPr>
        <w:drawing>
          <wp:inline distT="0" distB="0" distL="0" distR="0" wp14:anchorId="3954B342" wp14:editId="016DC173">
            <wp:extent cx="9525" cy="66675"/>
            <wp:effectExtent l="0" t="0" r="9525" b="9525"/>
            <wp:docPr id="86" name="Obraz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inline>
        </w:drawing>
      </w:r>
    </w:p>
    <w:p w14:paraId="3A116534" w14:textId="77777777" w:rsidR="000F0F4C" w:rsidRPr="002147C6" w:rsidRDefault="000F0F4C" w:rsidP="000F0F4C">
      <w:pPr>
        <w:spacing w:after="554"/>
        <w:ind w:left="158" w:right="14"/>
        <w:rPr>
          <w:rFonts w:asciiTheme="minorHAnsi" w:hAnsiTheme="minorHAnsi" w:cstheme="minorHAnsi"/>
          <w:szCs w:val="24"/>
        </w:rPr>
      </w:pPr>
      <w:r w:rsidRPr="002147C6">
        <w:rPr>
          <w:rFonts w:asciiTheme="minorHAnsi" w:hAnsiTheme="minorHAnsi" w:cstheme="minorHAnsi"/>
          <w:b/>
          <w:szCs w:val="24"/>
        </w:rPr>
        <w:lastRenderedPageBreak/>
        <w:t>Awarie</w:t>
      </w:r>
      <w:r w:rsidRPr="002147C6">
        <w:rPr>
          <w:rFonts w:asciiTheme="minorHAnsi" w:hAnsiTheme="minorHAnsi" w:cstheme="minorHAnsi"/>
          <w:szCs w:val="24"/>
        </w:rPr>
        <w:t xml:space="preserve"> — uciążliwości, niebezpieczeństwa zagrażające życiu ludzi lub znacznym uszkodzeniem mienia, zaistniałe na sieci lub urządzeniach kanalizacji deszczowej, wymagające niezwłocznego usunięcia.</w:t>
      </w:r>
    </w:p>
    <w:p w14:paraId="48644FE3" w14:textId="77777777" w:rsidR="000F0F4C" w:rsidRPr="00BB087C" w:rsidRDefault="000F0F4C" w:rsidP="000F0F4C">
      <w:pPr>
        <w:spacing w:after="3" w:line="256" w:lineRule="auto"/>
        <w:ind w:left="168" w:hanging="10"/>
        <w:rPr>
          <w:rFonts w:asciiTheme="minorHAnsi" w:hAnsiTheme="minorHAnsi" w:cstheme="minorHAnsi"/>
          <w:b/>
          <w:szCs w:val="24"/>
        </w:rPr>
      </w:pPr>
      <w:r w:rsidRPr="00E00AED">
        <w:rPr>
          <w:rFonts w:asciiTheme="minorHAnsi" w:hAnsiTheme="minorHAnsi" w:cstheme="minorHAnsi"/>
          <w:b/>
          <w:szCs w:val="24"/>
        </w:rPr>
        <w:t>Warunki techniczne realizacji prac:</w:t>
      </w:r>
    </w:p>
    <w:p w14:paraId="4B598E28"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Przedmiot zamówienia realizowany będzie wg comiesięcznego harmonogramu rzeczowo</w:t>
      </w:r>
      <w:r w:rsidR="00E00AED">
        <w:rPr>
          <w:rFonts w:asciiTheme="minorHAnsi" w:hAnsiTheme="minorHAnsi" w:cstheme="minorHAnsi"/>
          <w:szCs w:val="24"/>
        </w:rPr>
        <w:t>-</w:t>
      </w:r>
      <w:r w:rsidRPr="002147C6">
        <w:rPr>
          <w:rFonts w:asciiTheme="minorHAnsi" w:hAnsiTheme="minorHAnsi" w:cstheme="minorHAnsi"/>
          <w:szCs w:val="24"/>
        </w:rPr>
        <w:t>finansowego prac do wykonania (określającego rodzaj, ilość oraz nakł</w:t>
      </w:r>
      <w:r w:rsidR="00E00AED">
        <w:rPr>
          <w:rFonts w:asciiTheme="minorHAnsi" w:hAnsiTheme="minorHAnsi" w:cstheme="minorHAnsi"/>
          <w:szCs w:val="24"/>
        </w:rPr>
        <w:t>ady prac planowanych w </w:t>
      </w:r>
      <w:r w:rsidRPr="002147C6">
        <w:rPr>
          <w:rFonts w:asciiTheme="minorHAnsi" w:hAnsiTheme="minorHAnsi" w:cstheme="minorHAnsi"/>
          <w:szCs w:val="24"/>
        </w:rPr>
        <w:t xml:space="preserve">danym miesiącu z </w:t>
      </w:r>
      <w:r w:rsidR="00DA1D2B">
        <w:rPr>
          <w:rFonts w:asciiTheme="minorHAnsi" w:hAnsiTheme="minorHAnsi" w:cstheme="minorHAnsi"/>
          <w:szCs w:val="24"/>
        </w:rPr>
        <w:t>określeniem lokalizacji sieci i </w:t>
      </w:r>
      <w:r w:rsidRPr="002147C6">
        <w:rPr>
          <w:rFonts w:asciiTheme="minorHAnsi" w:hAnsiTheme="minorHAnsi" w:cstheme="minorHAnsi"/>
          <w:szCs w:val="24"/>
        </w:rPr>
        <w:t>urządzeń, na których prace będą wykonywane), który Wykonawca zobowiązuje się sporządzać co miesiąc w oparciu o Załącznik Nr 3a do zamówienia i przedłożyć Zamawiającemu do zaakceptowania, w terminie do końca miesiąca poprzedzającego harmonogram prac;</w:t>
      </w:r>
    </w:p>
    <w:p w14:paraId="45AF7470"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Prace nieujęte w comiesięcznym harmonogramie rzeczowo-finansowym (za wyjątkiem usuwania awarii) są przeprowadzane przez Wykonawcę po wcześniejszym zleceniu ich przez przedstawiciela Zamawi</w:t>
      </w:r>
      <w:r w:rsidR="001E51C9">
        <w:rPr>
          <w:rFonts w:asciiTheme="minorHAnsi" w:hAnsiTheme="minorHAnsi" w:cstheme="minorHAnsi"/>
          <w:szCs w:val="24"/>
        </w:rPr>
        <w:t>ającego (nie jest wymagana forma</w:t>
      </w:r>
      <w:r w:rsidRPr="002147C6">
        <w:rPr>
          <w:rFonts w:asciiTheme="minorHAnsi" w:hAnsiTheme="minorHAnsi" w:cstheme="minorHAnsi"/>
          <w:szCs w:val="24"/>
        </w:rPr>
        <w:t xml:space="preserve"> pisemna zlecenia);</w:t>
      </w:r>
    </w:p>
    <w:p w14:paraId="7712D9B5"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Prace nieujęte w comiesięcznym harmonogramie rzeczowo-finansowym prac do wykonania, zostaną odebrane nie później niż w terminie 7 dni od daty zakończenia robót w danym miesiącu i zostaną wpisane do zakresu prac wykonanych w danym miesiącu, na podstawie którego zostaną rozlicz</w:t>
      </w:r>
      <w:r w:rsidR="00DA1D2B">
        <w:rPr>
          <w:rFonts w:asciiTheme="minorHAnsi" w:hAnsiTheme="minorHAnsi" w:cstheme="minorHAnsi"/>
          <w:szCs w:val="24"/>
        </w:rPr>
        <w:t>one wszystkie roboty wykonane w </w:t>
      </w:r>
      <w:r w:rsidRPr="002147C6">
        <w:rPr>
          <w:rFonts w:asciiTheme="minorHAnsi" w:hAnsiTheme="minorHAnsi" w:cstheme="minorHAnsi"/>
          <w:szCs w:val="24"/>
        </w:rPr>
        <w:t>danym miesiącu;</w:t>
      </w:r>
    </w:p>
    <w:p w14:paraId="2936D99C"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Odbiór miesięczny wykonywanych robót (wpisanych w harmonogram rzeczowo-finansowy prac do wykonania) i prac nieujętych w comiesięcznym harmonogramie rzeczowo</w:t>
      </w:r>
      <w:r w:rsidR="00E00AED">
        <w:rPr>
          <w:rFonts w:asciiTheme="minorHAnsi" w:hAnsiTheme="minorHAnsi" w:cstheme="minorHAnsi"/>
          <w:szCs w:val="24"/>
        </w:rPr>
        <w:t>-</w:t>
      </w:r>
      <w:r w:rsidRPr="002147C6">
        <w:rPr>
          <w:rFonts w:asciiTheme="minorHAnsi" w:hAnsiTheme="minorHAnsi" w:cstheme="minorHAnsi"/>
          <w:szCs w:val="24"/>
        </w:rPr>
        <w:t>finansowym, będzie odbywał się samochodem Wykonawcy, nie później niż w terminie 7 dni od daty zakończenia wszystkich prac realizowanych w danym miesiącu, z którego zostanie spisany protokół odbioru miesięcznego wykonania prac (wg załącznik</w:t>
      </w:r>
      <w:r w:rsidR="001E51C9">
        <w:rPr>
          <w:rFonts w:asciiTheme="minorHAnsi" w:hAnsiTheme="minorHAnsi" w:cstheme="minorHAnsi"/>
          <w:szCs w:val="24"/>
        </w:rPr>
        <w:t>a</w:t>
      </w:r>
      <w:r w:rsidRPr="002147C6">
        <w:rPr>
          <w:rFonts w:asciiTheme="minorHAnsi" w:hAnsiTheme="minorHAnsi" w:cstheme="minorHAnsi"/>
          <w:szCs w:val="24"/>
        </w:rPr>
        <w:t xml:space="preserve"> nr 3b).</w:t>
      </w:r>
      <w:r w:rsidR="00E00AED">
        <w:rPr>
          <w:rFonts w:asciiTheme="minorHAnsi" w:hAnsiTheme="minorHAnsi" w:cstheme="minorHAnsi"/>
          <w:szCs w:val="24"/>
        </w:rPr>
        <w:t xml:space="preserve"> </w:t>
      </w:r>
      <w:r w:rsidRPr="002147C6">
        <w:rPr>
          <w:rFonts w:asciiTheme="minorHAnsi" w:hAnsiTheme="minorHAnsi" w:cstheme="minorHAnsi"/>
          <w:szCs w:val="24"/>
        </w:rPr>
        <w:t>Protokół odbioru winien być podpisany przez obie strony, przez osoby odpowiedzialne do odbioru prac, wyznaczone przez Zamawiającego i Wykonawcę;</w:t>
      </w:r>
    </w:p>
    <w:p w14:paraId="3846FC08" w14:textId="77777777" w:rsidR="000F0F4C" w:rsidRPr="002147C6" w:rsidRDefault="000F0F4C" w:rsidP="006926D2">
      <w:pPr>
        <w:numPr>
          <w:ilvl w:val="0"/>
          <w:numId w:val="13"/>
        </w:numPr>
        <w:spacing w:after="50"/>
        <w:ind w:right="14" w:hanging="367"/>
        <w:rPr>
          <w:rFonts w:asciiTheme="minorHAnsi" w:hAnsiTheme="minorHAnsi" w:cstheme="minorHAnsi"/>
          <w:szCs w:val="24"/>
        </w:rPr>
      </w:pPr>
      <w:r w:rsidRPr="002147C6">
        <w:rPr>
          <w:rFonts w:asciiTheme="minorHAnsi" w:hAnsiTheme="minorHAnsi" w:cstheme="minorHAnsi"/>
          <w:szCs w:val="24"/>
        </w:rPr>
        <w:t>Zamawiający dopuszcza niezrealizowanie prac ujętych w harmonogramie rzeczowo</w:t>
      </w:r>
      <w:r w:rsidR="00E00AED">
        <w:rPr>
          <w:rFonts w:asciiTheme="minorHAnsi" w:hAnsiTheme="minorHAnsi" w:cstheme="minorHAnsi"/>
          <w:szCs w:val="24"/>
        </w:rPr>
        <w:t>-</w:t>
      </w:r>
      <w:r w:rsidRPr="002147C6">
        <w:rPr>
          <w:rFonts w:asciiTheme="minorHAnsi" w:hAnsiTheme="minorHAnsi" w:cstheme="minorHAnsi"/>
          <w:szCs w:val="24"/>
        </w:rPr>
        <w:t>finansowym prac do wykonania w danym miesiącu, gdy zachodzą okoliczności, z przyczyn niezależnych od Wykonawcy, uniemożliwiające ich wykonanie. Prace niezrealizowane zostaną wskazane w protokole odbioru miesięcznego wykonania prac wr</w:t>
      </w:r>
      <w:r w:rsidR="00E00AED">
        <w:rPr>
          <w:rFonts w:asciiTheme="minorHAnsi" w:hAnsiTheme="minorHAnsi" w:cstheme="minorHAnsi"/>
          <w:szCs w:val="24"/>
        </w:rPr>
        <w:t>az z podaniem przyczyny ich nie</w:t>
      </w:r>
      <w:r w:rsidRPr="002147C6">
        <w:rPr>
          <w:rFonts w:asciiTheme="minorHAnsi" w:hAnsiTheme="minorHAnsi" w:cstheme="minorHAnsi"/>
          <w:szCs w:val="24"/>
        </w:rPr>
        <w:t>wykonania;</w:t>
      </w:r>
    </w:p>
    <w:p w14:paraId="163F87E4"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Prace wykonane w danym miesiącu zostaną rozliczone na podstawie podpisanego protokołu odbioru miesięcznego wykonania prac po prawidłowo wystawionej fakturze;</w:t>
      </w:r>
    </w:p>
    <w:p w14:paraId="1E4CE629"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Z przeglądów stanu technicznego sieci kanalizacyjnej wykonanych metodą monitoringu za pomocą kamery telewizyjnej należy dostarczyć film zarejestrowany na nośniku elektronicznym — płyta CD/DVD wraz ze szczegółowym opisem stanu technicznego monitorowan</w:t>
      </w:r>
      <w:r w:rsidR="00DA1D2B">
        <w:rPr>
          <w:rFonts w:asciiTheme="minorHAnsi" w:hAnsiTheme="minorHAnsi" w:cstheme="minorHAnsi"/>
          <w:szCs w:val="24"/>
        </w:rPr>
        <w:t>ego odcinka sieci, a w </w:t>
      </w:r>
      <w:r w:rsidRPr="002147C6">
        <w:rPr>
          <w:rFonts w:asciiTheme="minorHAnsi" w:hAnsiTheme="minorHAnsi" w:cstheme="minorHAnsi"/>
          <w:szCs w:val="24"/>
        </w:rPr>
        <w:t>przypadku stwierdzenia konieczności wykonania prac modernizacyjno-remontowych należy określić ich zakres. Dokumentację należy dostarczyć przed wystawieniem faktury za miesiąc</w:t>
      </w:r>
      <w:r w:rsidR="00E00AED">
        <w:rPr>
          <w:rFonts w:asciiTheme="minorHAnsi" w:hAnsiTheme="minorHAnsi" w:cstheme="minorHAnsi"/>
          <w:szCs w:val="24"/>
        </w:rPr>
        <w:t>, w którym</w:t>
      </w:r>
      <w:r w:rsidRPr="002147C6">
        <w:rPr>
          <w:rFonts w:asciiTheme="minorHAnsi" w:hAnsiTheme="minorHAnsi" w:cstheme="minorHAnsi"/>
          <w:szCs w:val="24"/>
        </w:rPr>
        <w:t xml:space="preserve"> zadanie zostało wykonane;</w:t>
      </w:r>
    </w:p>
    <w:p w14:paraId="07266C71" w14:textId="77777777" w:rsidR="000D07C1" w:rsidRPr="000D07C1" w:rsidRDefault="000F0F4C" w:rsidP="005E6B1A">
      <w:pPr>
        <w:numPr>
          <w:ilvl w:val="0"/>
          <w:numId w:val="13"/>
        </w:numPr>
        <w:spacing w:after="65"/>
        <w:ind w:right="14" w:hanging="367"/>
        <w:rPr>
          <w:rFonts w:asciiTheme="minorHAnsi" w:hAnsiTheme="minorHAnsi" w:cstheme="minorHAnsi"/>
          <w:szCs w:val="24"/>
        </w:rPr>
      </w:pPr>
      <w:r w:rsidRPr="000D07C1">
        <w:rPr>
          <w:rFonts w:asciiTheme="minorHAnsi" w:hAnsiTheme="minorHAnsi" w:cstheme="minorHAnsi"/>
          <w:szCs w:val="24"/>
        </w:rPr>
        <w:lastRenderedPageBreak/>
        <w:t>Każdorazowo dokonać sprawdzenia środowiska kanału na obecność niebezpiecznych gazów lub cieczy za pomocą urządzenia pomiarowego (miernika) przed przystąpieniem do wykonywania prac na sieci i urządzeniach kanalizacji deszczowej, prace wykonywać przestrzegając wymogów bezpieczeństwa określonych w Rozporządzeniu Minis</w:t>
      </w:r>
      <w:r w:rsidR="00E00AED" w:rsidRPr="000D07C1">
        <w:rPr>
          <w:rFonts w:asciiTheme="minorHAnsi" w:hAnsiTheme="minorHAnsi" w:cstheme="minorHAnsi"/>
          <w:szCs w:val="24"/>
        </w:rPr>
        <w:t>tra Gospodarki Przestrzennej i </w:t>
      </w:r>
      <w:r w:rsidRPr="000D07C1">
        <w:rPr>
          <w:rFonts w:asciiTheme="minorHAnsi" w:hAnsiTheme="minorHAnsi" w:cstheme="minorHAnsi"/>
          <w:szCs w:val="24"/>
        </w:rPr>
        <w:t xml:space="preserve">Budownictwa z dnia 1 października 1993 r. w sprawie bezpieczeństwa i higieny pracy przy eksploatacji, remontach i konserwacji sieci kanalizacyjnych </w:t>
      </w:r>
      <w:r w:rsidR="000D07C1" w:rsidRPr="000D07C1">
        <w:rPr>
          <w:rFonts w:asciiTheme="minorHAnsi" w:hAnsiTheme="minorHAnsi" w:cstheme="minorHAnsi"/>
        </w:rPr>
        <w:t>(Dz. U. Nr 96, poz. 437);</w:t>
      </w:r>
    </w:p>
    <w:p w14:paraId="681AF1B5" w14:textId="77777777" w:rsidR="000F0F4C" w:rsidRPr="000D07C1" w:rsidRDefault="000F0F4C" w:rsidP="005E6B1A">
      <w:pPr>
        <w:numPr>
          <w:ilvl w:val="0"/>
          <w:numId w:val="13"/>
        </w:numPr>
        <w:spacing w:after="65"/>
        <w:ind w:right="14" w:hanging="367"/>
        <w:rPr>
          <w:rFonts w:asciiTheme="minorHAnsi" w:hAnsiTheme="minorHAnsi" w:cstheme="minorHAnsi"/>
          <w:szCs w:val="24"/>
        </w:rPr>
      </w:pPr>
      <w:r w:rsidRPr="000D07C1">
        <w:rPr>
          <w:rFonts w:asciiTheme="minorHAnsi" w:hAnsiTheme="minorHAnsi" w:cstheme="minorHAnsi"/>
          <w:szCs w:val="24"/>
        </w:rPr>
        <w:t>Przy realizacji zamówienia należy stosow</w:t>
      </w:r>
      <w:r w:rsidR="00DA1D2B" w:rsidRPr="000D07C1">
        <w:rPr>
          <w:rFonts w:asciiTheme="minorHAnsi" w:hAnsiTheme="minorHAnsi" w:cstheme="minorHAnsi"/>
          <w:szCs w:val="24"/>
        </w:rPr>
        <w:t>ać się do wymogów określonych w </w:t>
      </w:r>
      <w:r w:rsidRPr="000D07C1">
        <w:rPr>
          <w:rFonts w:asciiTheme="minorHAnsi" w:hAnsiTheme="minorHAnsi" w:cstheme="minorHAnsi"/>
          <w:szCs w:val="24"/>
        </w:rPr>
        <w:t>obowiązują</w:t>
      </w:r>
      <w:r w:rsidR="00EB1BF6" w:rsidRPr="000D07C1">
        <w:rPr>
          <w:rFonts w:asciiTheme="minorHAnsi" w:hAnsiTheme="minorHAnsi" w:cstheme="minorHAnsi"/>
          <w:szCs w:val="24"/>
        </w:rPr>
        <w:t>cych w </w:t>
      </w:r>
      <w:r w:rsidRPr="000D07C1">
        <w:rPr>
          <w:rFonts w:asciiTheme="minorHAnsi" w:hAnsiTheme="minorHAnsi" w:cstheme="minorHAnsi"/>
          <w:szCs w:val="24"/>
        </w:rPr>
        <w:t>trakcie trwania umowy pozwoleniach wodnoprawnych.</w:t>
      </w:r>
    </w:p>
    <w:p w14:paraId="6CB7919B"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Aktualne decyzje wodnoprawne zawiera załącznik nr 7 niniejszej umowy. Jednocześnie Zamawiający zastrzega sobie prawo do uzyskiwania nowych decyzji wodnoprawnych, obowiązujących w okresie trwania umowy.</w:t>
      </w:r>
    </w:p>
    <w:p w14:paraId="5959D3E1"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W przypadku stwierdzenia nieprawidłowości podczas przeprowadzania przeglądów urządzeń</w:t>
      </w:r>
      <w:r w:rsidR="00EB1BF6">
        <w:rPr>
          <w:rFonts w:asciiTheme="minorHAnsi" w:hAnsiTheme="minorHAnsi" w:cstheme="minorHAnsi"/>
          <w:szCs w:val="24"/>
        </w:rPr>
        <w:t xml:space="preserve"> i </w:t>
      </w:r>
      <w:r w:rsidRPr="002147C6">
        <w:rPr>
          <w:rFonts w:asciiTheme="minorHAnsi" w:hAnsiTheme="minorHAnsi" w:cstheme="minorHAnsi"/>
          <w:szCs w:val="24"/>
        </w:rPr>
        <w:t>elementów kanalizacji deszczowej, przedmiotowe uwagi należy przedstawić pisemnie do Zamawiającego, niezwłocznie po dokonaniu rzeczowego przeglądu.</w:t>
      </w:r>
    </w:p>
    <w:p w14:paraId="66224038"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Przy realizacji prac polegających na zabudowie nowych elementów (np. wpusty, włazy) należy stosować wyroby dopus</w:t>
      </w:r>
      <w:r w:rsidR="00DA1D2B">
        <w:rPr>
          <w:rFonts w:asciiTheme="minorHAnsi" w:hAnsiTheme="minorHAnsi" w:cstheme="minorHAnsi"/>
          <w:szCs w:val="24"/>
        </w:rPr>
        <w:t>zczone do obrotu i stosowania w </w:t>
      </w:r>
      <w:r w:rsidRPr="002147C6">
        <w:rPr>
          <w:rFonts w:asciiTheme="minorHAnsi" w:hAnsiTheme="minorHAnsi" w:cstheme="minorHAnsi"/>
          <w:szCs w:val="24"/>
        </w:rPr>
        <w:t xml:space="preserve">budownictwie zgodnie z przepisami ustawy z dnia 7 lipca 1994 r. — Prawo budowlane </w:t>
      </w:r>
      <w:r w:rsidR="000D07C1" w:rsidRPr="000D07C1">
        <w:rPr>
          <w:rFonts w:asciiTheme="minorHAnsi" w:hAnsiTheme="minorHAnsi" w:cstheme="minorHAnsi"/>
        </w:rPr>
        <w:t>(</w:t>
      </w:r>
      <w:proofErr w:type="spellStart"/>
      <w:r w:rsidR="000D07C1" w:rsidRPr="000D07C1">
        <w:rPr>
          <w:rFonts w:asciiTheme="minorHAnsi" w:hAnsiTheme="minorHAnsi" w:cstheme="minorHAnsi"/>
        </w:rPr>
        <w:t>t.j</w:t>
      </w:r>
      <w:proofErr w:type="spellEnd"/>
      <w:r w:rsidR="000D07C1" w:rsidRPr="000D07C1">
        <w:rPr>
          <w:rFonts w:asciiTheme="minorHAnsi" w:hAnsiTheme="minorHAnsi" w:cstheme="minorHAnsi"/>
        </w:rPr>
        <w:t xml:space="preserve">. Dz. U. z 2024 r. poz. 725 z </w:t>
      </w:r>
      <w:proofErr w:type="spellStart"/>
      <w:r w:rsidR="000D07C1" w:rsidRPr="000D07C1">
        <w:rPr>
          <w:rFonts w:asciiTheme="minorHAnsi" w:hAnsiTheme="minorHAnsi" w:cstheme="minorHAnsi"/>
        </w:rPr>
        <w:t>późn</w:t>
      </w:r>
      <w:proofErr w:type="spellEnd"/>
      <w:r w:rsidR="000D07C1" w:rsidRPr="000D07C1">
        <w:rPr>
          <w:rFonts w:asciiTheme="minorHAnsi" w:hAnsiTheme="minorHAnsi" w:cstheme="minorHAnsi"/>
        </w:rPr>
        <w:t>. zm.</w:t>
      </w:r>
      <w:r w:rsidR="000D07C1">
        <w:t xml:space="preserve">), </w:t>
      </w:r>
      <w:r w:rsidRPr="002147C6">
        <w:rPr>
          <w:rFonts w:asciiTheme="minorHAnsi" w:hAnsiTheme="minorHAnsi" w:cstheme="minorHAnsi"/>
          <w:szCs w:val="24"/>
        </w:rPr>
        <w:t>atesty oraz deklaracje zgodności zabudowanych materiałów należy dostarczyć Zamawiającemu łą</w:t>
      </w:r>
      <w:r w:rsidR="00EB1BF6">
        <w:rPr>
          <w:rFonts w:asciiTheme="minorHAnsi" w:hAnsiTheme="minorHAnsi" w:cstheme="minorHAnsi"/>
          <w:szCs w:val="24"/>
        </w:rPr>
        <w:t>cznie z </w:t>
      </w:r>
      <w:r w:rsidRPr="002147C6">
        <w:rPr>
          <w:rFonts w:asciiTheme="minorHAnsi" w:hAnsiTheme="minorHAnsi" w:cstheme="minorHAnsi"/>
          <w:szCs w:val="24"/>
        </w:rPr>
        <w:t>rozliczeniem i fakturą za wykonane prace - materiały potrzebne dla celów realizacji zamówienia są w gestii Wykonawcy;</w:t>
      </w:r>
    </w:p>
    <w:p w14:paraId="4B068A3F"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Wszelkie prace wykonywane przez Wykonawcę w pasie drogowym wymagają bezwzględnie przez niego zgłoszenia lub pozwolenia od zarządcy dr</w:t>
      </w:r>
      <w:r w:rsidR="00EB1BF6">
        <w:rPr>
          <w:rFonts w:asciiTheme="minorHAnsi" w:hAnsiTheme="minorHAnsi" w:cstheme="minorHAnsi"/>
          <w:szCs w:val="24"/>
        </w:rPr>
        <w:t>ogi oraz oznakowania zgodnego z </w:t>
      </w:r>
      <w:r w:rsidRPr="002147C6">
        <w:rPr>
          <w:rFonts w:asciiTheme="minorHAnsi" w:hAnsiTheme="minorHAnsi" w:cstheme="minorHAnsi"/>
          <w:szCs w:val="24"/>
        </w:rPr>
        <w:t>przepisami ustawy z dnia 20.06.1997</w:t>
      </w:r>
      <w:r w:rsidR="00EB1BF6">
        <w:rPr>
          <w:rFonts w:asciiTheme="minorHAnsi" w:hAnsiTheme="minorHAnsi" w:cstheme="minorHAnsi"/>
          <w:szCs w:val="24"/>
        </w:rPr>
        <w:t xml:space="preserve"> </w:t>
      </w:r>
      <w:r w:rsidRPr="002147C6">
        <w:rPr>
          <w:rFonts w:asciiTheme="minorHAnsi" w:hAnsiTheme="minorHAnsi" w:cstheme="minorHAnsi"/>
          <w:szCs w:val="24"/>
        </w:rPr>
        <w:t xml:space="preserve">r. Prawo o ruchu drogowym </w:t>
      </w:r>
      <w:r w:rsidR="000D07C1" w:rsidRPr="000D07C1">
        <w:rPr>
          <w:rFonts w:asciiTheme="minorHAnsi" w:hAnsiTheme="minorHAnsi" w:cstheme="minorHAnsi"/>
        </w:rPr>
        <w:t>(</w:t>
      </w:r>
      <w:proofErr w:type="spellStart"/>
      <w:r w:rsidR="000D07C1" w:rsidRPr="000D07C1">
        <w:rPr>
          <w:rFonts w:asciiTheme="minorHAnsi" w:hAnsiTheme="minorHAnsi" w:cstheme="minorHAnsi"/>
        </w:rPr>
        <w:t>t.j</w:t>
      </w:r>
      <w:proofErr w:type="spellEnd"/>
      <w:r w:rsidR="000D07C1" w:rsidRPr="000D07C1">
        <w:rPr>
          <w:rFonts w:asciiTheme="minorHAnsi" w:hAnsiTheme="minorHAnsi" w:cstheme="minorHAnsi"/>
        </w:rPr>
        <w:t>. Dz. U. z 2024 r. poz. 1251)</w:t>
      </w:r>
      <w:r w:rsidR="000D07C1">
        <w:t xml:space="preserve"> </w:t>
      </w:r>
      <w:r w:rsidRPr="002147C6">
        <w:rPr>
          <w:rFonts w:asciiTheme="minorHAnsi" w:hAnsiTheme="minorHAnsi" w:cstheme="minorHAnsi"/>
          <w:szCs w:val="24"/>
        </w:rPr>
        <w:t>oraz aktami wykonawczymi do w/w ustawy, tj. Rozporządzenie</w:t>
      </w:r>
      <w:r w:rsidR="00EB1BF6">
        <w:rPr>
          <w:rFonts w:asciiTheme="minorHAnsi" w:hAnsiTheme="minorHAnsi" w:cstheme="minorHAnsi"/>
          <w:szCs w:val="24"/>
        </w:rPr>
        <w:t>m</w:t>
      </w:r>
      <w:r w:rsidRPr="002147C6">
        <w:rPr>
          <w:rFonts w:asciiTheme="minorHAnsi" w:hAnsiTheme="minorHAnsi" w:cstheme="minorHAnsi"/>
          <w:szCs w:val="24"/>
        </w:rPr>
        <w:t xml:space="preserve"> Ministra Infrastruktury z dnia 23.09.2003r. w sprawie szczegółowych warunków zarządzania ruchem na drogach oraz wykonywani</w:t>
      </w:r>
      <w:r w:rsidR="000D07C1">
        <w:rPr>
          <w:rFonts w:asciiTheme="minorHAnsi" w:hAnsiTheme="minorHAnsi" w:cstheme="minorHAnsi"/>
          <w:szCs w:val="24"/>
        </w:rPr>
        <w:t xml:space="preserve">e nadzoru nad tym zarządzaniem </w:t>
      </w:r>
      <w:r w:rsidR="000D07C1" w:rsidRPr="000D07C1">
        <w:rPr>
          <w:rFonts w:asciiTheme="minorHAnsi" w:hAnsiTheme="minorHAnsi" w:cstheme="minorHAnsi"/>
        </w:rPr>
        <w:t>(</w:t>
      </w:r>
      <w:proofErr w:type="spellStart"/>
      <w:r w:rsidR="000D07C1" w:rsidRPr="000D07C1">
        <w:rPr>
          <w:rFonts w:asciiTheme="minorHAnsi" w:hAnsiTheme="minorHAnsi" w:cstheme="minorHAnsi"/>
        </w:rPr>
        <w:t>t.j</w:t>
      </w:r>
      <w:proofErr w:type="spellEnd"/>
      <w:r w:rsidR="000D07C1" w:rsidRPr="000D07C1">
        <w:rPr>
          <w:rFonts w:asciiTheme="minorHAnsi" w:hAnsiTheme="minorHAnsi" w:cstheme="minorHAnsi"/>
        </w:rPr>
        <w:t>. Dz. U. z 2017 r. poz. 784)</w:t>
      </w:r>
      <w:r w:rsidRPr="000D07C1">
        <w:rPr>
          <w:rFonts w:asciiTheme="minorHAnsi" w:hAnsiTheme="minorHAnsi" w:cstheme="minorHAnsi"/>
          <w:szCs w:val="24"/>
        </w:rPr>
        <w:t>,</w:t>
      </w:r>
      <w:r w:rsidRPr="002147C6">
        <w:rPr>
          <w:rFonts w:asciiTheme="minorHAnsi" w:hAnsiTheme="minorHAnsi" w:cstheme="minorHAnsi"/>
          <w:szCs w:val="24"/>
        </w:rPr>
        <w:t xml:space="preserve"> Rozporządzenie</w:t>
      </w:r>
      <w:r w:rsidR="00EB1BF6">
        <w:rPr>
          <w:rFonts w:asciiTheme="minorHAnsi" w:hAnsiTheme="minorHAnsi" w:cstheme="minorHAnsi"/>
          <w:szCs w:val="24"/>
        </w:rPr>
        <w:t>m</w:t>
      </w:r>
      <w:r w:rsidRPr="002147C6">
        <w:rPr>
          <w:rFonts w:asciiTheme="minorHAnsi" w:hAnsiTheme="minorHAnsi" w:cstheme="minorHAnsi"/>
          <w:szCs w:val="24"/>
        </w:rPr>
        <w:t xml:space="preserve"> Ministra Infrastruktury z dnia 03.07.2003 r. w sprawie szczegółowych warunków technicznych dla znaków i sygnałów drogowych oraz urządzeń bezpieczeństwa ruchu drogowego i warunków ich umieszczania na drogach </w:t>
      </w:r>
      <w:r w:rsidR="000D07C1" w:rsidRPr="000D07C1">
        <w:rPr>
          <w:rFonts w:asciiTheme="minorHAnsi" w:hAnsiTheme="minorHAnsi" w:cstheme="minorHAnsi"/>
        </w:rPr>
        <w:t>(</w:t>
      </w:r>
      <w:proofErr w:type="spellStart"/>
      <w:r w:rsidR="000D07C1" w:rsidRPr="000D07C1">
        <w:rPr>
          <w:rFonts w:asciiTheme="minorHAnsi" w:hAnsiTheme="minorHAnsi" w:cstheme="minorHAnsi"/>
        </w:rPr>
        <w:t>t.j</w:t>
      </w:r>
      <w:proofErr w:type="spellEnd"/>
      <w:r w:rsidR="000D07C1" w:rsidRPr="000D07C1">
        <w:rPr>
          <w:rFonts w:asciiTheme="minorHAnsi" w:hAnsiTheme="minorHAnsi" w:cstheme="minorHAnsi"/>
        </w:rPr>
        <w:t xml:space="preserve">. Dz. U. z 2019 r. poz. 2311 z </w:t>
      </w:r>
      <w:proofErr w:type="spellStart"/>
      <w:r w:rsidR="000D07C1" w:rsidRPr="000D07C1">
        <w:rPr>
          <w:rFonts w:asciiTheme="minorHAnsi" w:hAnsiTheme="minorHAnsi" w:cstheme="minorHAnsi"/>
        </w:rPr>
        <w:t>późn</w:t>
      </w:r>
      <w:proofErr w:type="spellEnd"/>
      <w:r w:rsidR="000D07C1" w:rsidRPr="000D07C1">
        <w:rPr>
          <w:rFonts w:asciiTheme="minorHAnsi" w:hAnsiTheme="minorHAnsi" w:cstheme="minorHAnsi"/>
        </w:rPr>
        <w:t>. zm.)</w:t>
      </w:r>
      <w:r w:rsidRPr="000D07C1">
        <w:rPr>
          <w:rFonts w:asciiTheme="minorHAnsi" w:hAnsiTheme="minorHAnsi" w:cstheme="minorHAnsi"/>
          <w:szCs w:val="24"/>
        </w:rPr>
        <w:t>;</w:t>
      </w:r>
    </w:p>
    <w:p w14:paraId="54F26DEC" w14:textId="77777777" w:rsidR="000F0F4C" w:rsidRPr="002147C6" w:rsidRDefault="000F0F4C" w:rsidP="006926D2">
      <w:pPr>
        <w:numPr>
          <w:ilvl w:val="0"/>
          <w:numId w:val="13"/>
        </w:numPr>
        <w:spacing w:after="53"/>
        <w:ind w:right="14" w:hanging="367"/>
        <w:rPr>
          <w:rFonts w:asciiTheme="minorHAnsi" w:hAnsiTheme="minorHAnsi" w:cstheme="minorHAnsi"/>
          <w:szCs w:val="24"/>
        </w:rPr>
      </w:pPr>
      <w:r w:rsidRPr="002147C6">
        <w:rPr>
          <w:rFonts w:asciiTheme="minorHAnsi" w:hAnsiTheme="minorHAnsi" w:cstheme="minorHAnsi"/>
          <w:szCs w:val="24"/>
        </w:rPr>
        <w:t>W czasie wykonywania przedmiotu zamówienia Wykonawca zobowiązuje się zapewnić dojazd i dojście do posesji prywatnych, a także prowadzić prace w taki sposób, aby w maksymalnym stopniu ograniczyć utrudnienia w ruchu drogowym oraz przeciwdziałać sytuacjom zagrażającym bezpieczeństwu uczestników ruchu drogowego.</w:t>
      </w:r>
    </w:p>
    <w:p w14:paraId="736FEB2C" w14:textId="77777777" w:rsidR="00EB1BF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Wykonawca zobowiązuje się do zorganizowania bazy magazynowo — transportowej zlokalizowanej w odległości nie większej niż 20 km od granicy Miasta Racibórz.</w:t>
      </w:r>
    </w:p>
    <w:p w14:paraId="279DDB2A" w14:textId="77777777" w:rsidR="00EB1BF6" w:rsidRDefault="000F0F4C" w:rsidP="006926D2">
      <w:pPr>
        <w:numPr>
          <w:ilvl w:val="0"/>
          <w:numId w:val="13"/>
        </w:numPr>
        <w:ind w:right="14" w:hanging="367"/>
        <w:rPr>
          <w:rFonts w:asciiTheme="minorHAnsi" w:hAnsiTheme="minorHAnsi" w:cstheme="minorHAnsi"/>
          <w:szCs w:val="24"/>
        </w:rPr>
      </w:pPr>
      <w:r w:rsidRPr="00EB1BF6">
        <w:rPr>
          <w:rFonts w:asciiTheme="minorHAnsi" w:hAnsiTheme="minorHAnsi" w:cstheme="minorHAnsi"/>
          <w:szCs w:val="24"/>
        </w:rPr>
        <w:t>Wykonawca musi posiadać aktualną decyzję zezwalającą na zbieranie i transport odpadów (</w:t>
      </w:r>
      <w:r w:rsidRPr="000D07C1">
        <w:rPr>
          <w:rFonts w:asciiTheme="minorHAnsi" w:hAnsiTheme="minorHAnsi" w:cstheme="minorHAnsi"/>
          <w:szCs w:val="24"/>
        </w:rPr>
        <w:t xml:space="preserve">Ustawa z dnia 14.12.2012r. o odpadach, </w:t>
      </w:r>
      <w:proofErr w:type="spellStart"/>
      <w:r w:rsidR="000D07C1" w:rsidRPr="000D07C1">
        <w:rPr>
          <w:rFonts w:asciiTheme="minorHAnsi" w:hAnsiTheme="minorHAnsi" w:cstheme="minorHAnsi"/>
        </w:rPr>
        <w:t>t.j</w:t>
      </w:r>
      <w:proofErr w:type="spellEnd"/>
      <w:r w:rsidR="000D07C1" w:rsidRPr="000D07C1">
        <w:rPr>
          <w:rFonts w:asciiTheme="minorHAnsi" w:hAnsiTheme="minorHAnsi" w:cstheme="minorHAnsi"/>
        </w:rPr>
        <w:t xml:space="preserve">. Dz. U. z </w:t>
      </w:r>
      <w:r w:rsidR="005E6B1A">
        <w:rPr>
          <w:rFonts w:asciiTheme="minorHAnsi" w:hAnsiTheme="minorHAnsi" w:cstheme="minorHAnsi"/>
        </w:rPr>
        <w:t>2023 r. poz. 1587 z </w:t>
      </w:r>
      <w:proofErr w:type="spellStart"/>
      <w:r w:rsidR="000D07C1" w:rsidRPr="000D07C1">
        <w:rPr>
          <w:rFonts w:asciiTheme="minorHAnsi" w:hAnsiTheme="minorHAnsi" w:cstheme="minorHAnsi"/>
        </w:rPr>
        <w:t>późn</w:t>
      </w:r>
      <w:proofErr w:type="spellEnd"/>
      <w:r w:rsidR="000D07C1" w:rsidRPr="000D07C1">
        <w:rPr>
          <w:rFonts w:asciiTheme="minorHAnsi" w:hAnsiTheme="minorHAnsi" w:cstheme="minorHAnsi"/>
        </w:rPr>
        <w:t>. zm.)</w:t>
      </w:r>
    </w:p>
    <w:p w14:paraId="6DEDAE8D" w14:textId="77777777" w:rsidR="000F0F4C" w:rsidRPr="00EB1BF6" w:rsidRDefault="000F0F4C" w:rsidP="006926D2">
      <w:pPr>
        <w:numPr>
          <w:ilvl w:val="0"/>
          <w:numId w:val="13"/>
        </w:numPr>
        <w:ind w:right="14" w:hanging="367"/>
        <w:rPr>
          <w:rFonts w:asciiTheme="minorHAnsi" w:hAnsiTheme="minorHAnsi" w:cstheme="minorHAnsi"/>
          <w:szCs w:val="24"/>
        </w:rPr>
      </w:pPr>
      <w:r w:rsidRPr="00EB1BF6">
        <w:rPr>
          <w:rFonts w:asciiTheme="minorHAnsi" w:hAnsiTheme="minorHAnsi" w:cstheme="minorHAnsi"/>
          <w:szCs w:val="24"/>
        </w:rPr>
        <w:lastRenderedPageBreak/>
        <w:t>Po stronie Wykonawcy jest dokonanie wszelkich uzgodnień i uzyskanie zgody właścicieli gruntów na które musi wejść w celu wykonania zadania. Wykonawca ponosi odpowiedzialność za szkody powstałe w wyniku nieprawidłowo prowadzonych prac;</w:t>
      </w:r>
    </w:p>
    <w:p w14:paraId="524E3E53" w14:textId="77777777" w:rsidR="000F0F4C" w:rsidRPr="002147C6" w:rsidRDefault="000F0F4C" w:rsidP="006926D2">
      <w:pPr>
        <w:numPr>
          <w:ilvl w:val="0"/>
          <w:numId w:val="13"/>
        </w:numPr>
        <w:ind w:right="14" w:hanging="367"/>
        <w:rPr>
          <w:rFonts w:asciiTheme="minorHAnsi" w:hAnsiTheme="minorHAnsi" w:cstheme="minorHAnsi"/>
          <w:szCs w:val="24"/>
        </w:rPr>
      </w:pPr>
      <w:r w:rsidRPr="002147C6">
        <w:rPr>
          <w:rFonts w:asciiTheme="minorHAnsi" w:hAnsiTheme="minorHAnsi" w:cstheme="minorHAnsi"/>
          <w:szCs w:val="24"/>
        </w:rPr>
        <w:t>Zamawiający zastrzega sobie prawo do zmian terminów realizacji, wielkości zakresu wykonania poszczególnych prac wg rzeczywistych potrzeb, do wysokości kwoty jaką zamierza przeznaczyć na ten cel. Do rozliczenia posłużą ceny jednostkowe podane w ofercie.</w:t>
      </w:r>
    </w:p>
    <w:p w14:paraId="1EB9CD99" w14:textId="77777777" w:rsidR="000F0F4C" w:rsidRPr="00EF03F6" w:rsidRDefault="000F0F4C" w:rsidP="006926D2">
      <w:pPr>
        <w:numPr>
          <w:ilvl w:val="0"/>
          <w:numId w:val="13"/>
        </w:numPr>
        <w:spacing w:after="580"/>
        <w:ind w:right="14" w:hanging="367"/>
        <w:rPr>
          <w:rFonts w:asciiTheme="minorHAnsi" w:hAnsiTheme="minorHAnsi" w:cstheme="minorHAnsi"/>
          <w:szCs w:val="24"/>
        </w:rPr>
      </w:pPr>
      <w:r w:rsidRPr="00EF03F6">
        <w:rPr>
          <w:rFonts w:asciiTheme="minorHAnsi" w:hAnsiTheme="minorHAnsi" w:cstheme="minorHAnsi"/>
          <w:szCs w:val="24"/>
        </w:rPr>
        <w:t>Zamawiający ma możliwość zwiększenia oraz zmniejszenia szacunkowych ilości poszczególnych prac, jednakże całkowity koszt wykonania zamówienia nie może przekroczyć określonego w umowie wynagrodzenia brutto.</w:t>
      </w:r>
    </w:p>
    <w:p w14:paraId="59111915" w14:textId="77777777" w:rsidR="003B2B55" w:rsidRPr="00052FA9" w:rsidRDefault="000F0F4C" w:rsidP="00052FA9">
      <w:pPr>
        <w:spacing w:after="1101" w:line="256" w:lineRule="auto"/>
        <w:ind w:left="0" w:firstLine="0"/>
        <w:rPr>
          <w:rFonts w:asciiTheme="minorHAnsi" w:hAnsiTheme="minorHAnsi" w:cstheme="minorHAnsi"/>
          <w:b/>
          <w:szCs w:val="24"/>
        </w:rPr>
      </w:pPr>
      <w:r w:rsidRPr="00EB1BF6">
        <w:rPr>
          <w:rFonts w:asciiTheme="minorHAnsi" w:hAnsiTheme="minorHAnsi" w:cstheme="minorHAnsi"/>
          <w:b/>
          <w:szCs w:val="24"/>
        </w:rPr>
        <w:t>Cena za wykonanie całości przedmiotu zamówienia winna uwzględniać wszelkie czynniki cenotwórcze, tj. robociznę, materiały, koszty pracy sprzę</w:t>
      </w:r>
      <w:r w:rsidR="00167192">
        <w:rPr>
          <w:rFonts w:asciiTheme="minorHAnsi" w:hAnsiTheme="minorHAnsi" w:cstheme="minorHAnsi"/>
          <w:b/>
          <w:szCs w:val="24"/>
        </w:rPr>
        <w:t>tu, koszty transportu i </w:t>
      </w:r>
      <w:r w:rsidRPr="00EB1BF6">
        <w:rPr>
          <w:rFonts w:asciiTheme="minorHAnsi" w:hAnsiTheme="minorHAnsi" w:cstheme="minorHAnsi"/>
          <w:b/>
          <w:szCs w:val="24"/>
        </w:rPr>
        <w:t>zagospodarowania odpadów.</w:t>
      </w:r>
    </w:p>
    <w:sectPr w:rsidR="003B2B55" w:rsidRPr="00052FA9" w:rsidSect="00052F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2954" w14:textId="77777777" w:rsidR="001F6C69" w:rsidRDefault="001F6C69" w:rsidP="001F51A6">
      <w:pPr>
        <w:spacing w:after="0" w:line="240" w:lineRule="auto"/>
      </w:pPr>
      <w:r>
        <w:separator/>
      </w:r>
    </w:p>
  </w:endnote>
  <w:endnote w:type="continuationSeparator" w:id="0">
    <w:p w14:paraId="01C7EE0C" w14:textId="77777777" w:rsidR="001F6C69" w:rsidRDefault="001F6C69" w:rsidP="001F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44D7" w14:textId="77777777" w:rsidR="001F6C69" w:rsidRDefault="001F6C69" w:rsidP="001F51A6">
      <w:pPr>
        <w:spacing w:after="0" w:line="240" w:lineRule="auto"/>
      </w:pPr>
      <w:r>
        <w:separator/>
      </w:r>
    </w:p>
  </w:footnote>
  <w:footnote w:type="continuationSeparator" w:id="0">
    <w:p w14:paraId="32A1A696" w14:textId="77777777" w:rsidR="001F6C69" w:rsidRDefault="001F6C69" w:rsidP="001F5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816"/>
    <w:multiLevelType w:val="hybridMultilevel"/>
    <w:tmpl w:val="AEFC8730"/>
    <w:lvl w:ilvl="0" w:tplc="15B63A32">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1" w:tplc="0F626BFC">
      <w:start w:val="1"/>
      <w:numFmt w:val="lowerLetter"/>
      <w:lvlText w:val="%2"/>
      <w:lvlJc w:val="left"/>
      <w:pPr>
        <w:ind w:left="74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2" w:tplc="A2A07D92">
      <w:start w:val="1"/>
      <w:numFmt w:val="lowerLetter"/>
      <w:lvlRestart w:val="0"/>
      <w:lvlText w:val="%3)"/>
      <w:lvlJc w:val="left"/>
      <w:pPr>
        <w:ind w:left="1072"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A802D948">
      <w:start w:val="1"/>
      <w:numFmt w:val="decimal"/>
      <w:lvlText w:val="%4"/>
      <w:lvlJc w:val="left"/>
      <w:pPr>
        <w:ind w:left="1843"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218430F0">
      <w:start w:val="1"/>
      <w:numFmt w:val="lowerLetter"/>
      <w:lvlText w:val="%5"/>
      <w:lvlJc w:val="left"/>
      <w:pPr>
        <w:ind w:left="2563"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DD602D46">
      <w:start w:val="1"/>
      <w:numFmt w:val="lowerRoman"/>
      <w:lvlText w:val="%6"/>
      <w:lvlJc w:val="left"/>
      <w:pPr>
        <w:ind w:left="3283"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1C36BC44">
      <w:start w:val="1"/>
      <w:numFmt w:val="decimal"/>
      <w:lvlText w:val="%7"/>
      <w:lvlJc w:val="left"/>
      <w:pPr>
        <w:ind w:left="4003"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1604DF08">
      <w:start w:val="1"/>
      <w:numFmt w:val="lowerLetter"/>
      <w:lvlText w:val="%8"/>
      <w:lvlJc w:val="left"/>
      <w:pPr>
        <w:ind w:left="4723"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F67C7B52">
      <w:start w:val="1"/>
      <w:numFmt w:val="lowerRoman"/>
      <w:lvlText w:val="%9"/>
      <w:lvlJc w:val="left"/>
      <w:pPr>
        <w:ind w:left="5443"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0A6C0C2D"/>
    <w:multiLevelType w:val="hybridMultilevel"/>
    <w:tmpl w:val="A3649F98"/>
    <w:lvl w:ilvl="0" w:tplc="0FDE271E">
      <w:start w:val="1"/>
      <w:numFmt w:val="lowerLetter"/>
      <w:lvlText w:val="%1)"/>
      <w:lvlJc w:val="left"/>
      <w:pPr>
        <w:ind w:left="1072"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1" w:tplc="4F9201E6">
      <w:start w:val="1"/>
      <w:numFmt w:val="lowerLetter"/>
      <w:lvlText w:val="%2"/>
      <w:lvlJc w:val="left"/>
      <w:pPr>
        <w:ind w:left="153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2" w:tplc="358C82CA">
      <w:start w:val="1"/>
      <w:numFmt w:val="lowerRoman"/>
      <w:lvlText w:val="%3"/>
      <w:lvlJc w:val="left"/>
      <w:pPr>
        <w:ind w:left="225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3" w:tplc="0D5269D4">
      <w:start w:val="1"/>
      <w:numFmt w:val="decimal"/>
      <w:lvlText w:val="%4"/>
      <w:lvlJc w:val="left"/>
      <w:pPr>
        <w:ind w:left="297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6018E1C0">
      <w:start w:val="1"/>
      <w:numFmt w:val="lowerLetter"/>
      <w:lvlText w:val="%5"/>
      <w:lvlJc w:val="left"/>
      <w:pPr>
        <w:ind w:left="369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2F1A8030">
      <w:start w:val="1"/>
      <w:numFmt w:val="lowerRoman"/>
      <w:lvlText w:val="%6"/>
      <w:lvlJc w:val="left"/>
      <w:pPr>
        <w:ind w:left="441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3CCE0AA6">
      <w:start w:val="1"/>
      <w:numFmt w:val="decimal"/>
      <w:lvlText w:val="%7"/>
      <w:lvlJc w:val="left"/>
      <w:pPr>
        <w:ind w:left="513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CE646A90">
      <w:start w:val="1"/>
      <w:numFmt w:val="lowerLetter"/>
      <w:lvlText w:val="%8"/>
      <w:lvlJc w:val="left"/>
      <w:pPr>
        <w:ind w:left="585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B2667CE2">
      <w:start w:val="1"/>
      <w:numFmt w:val="lowerRoman"/>
      <w:lvlText w:val="%9"/>
      <w:lvlJc w:val="left"/>
      <w:pPr>
        <w:ind w:left="6575"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2" w15:restartNumberingAfterBreak="0">
    <w:nsid w:val="0B125C6E"/>
    <w:multiLevelType w:val="hybridMultilevel"/>
    <w:tmpl w:val="14A682A8"/>
    <w:lvl w:ilvl="0" w:tplc="9E166012">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1" w:tplc="DC3ECBC4">
      <w:start w:val="1"/>
      <w:numFmt w:val="lowerLetter"/>
      <w:lvlRestart w:val="0"/>
      <w:lvlText w:val="%2)"/>
      <w:lvlJc w:val="left"/>
      <w:pPr>
        <w:ind w:left="1303"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2" w:tplc="26D2B3E2">
      <w:start w:val="1"/>
      <w:numFmt w:val="lowerRoman"/>
      <w:lvlText w:val="%3"/>
      <w:lvlJc w:val="left"/>
      <w:pPr>
        <w:ind w:left="152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3" w:tplc="584A7E0E">
      <w:start w:val="1"/>
      <w:numFmt w:val="decimal"/>
      <w:lvlText w:val="%4"/>
      <w:lvlJc w:val="left"/>
      <w:pPr>
        <w:ind w:left="224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46CA3DF6">
      <w:start w:val="1"/>
      <w:numFmt w:val="lowerLetter"/>
      <w:lvlText w:val="%5"/>
      <w:lvlJc w:val="left"/>
      <w:pPr>
        <w:ind w:left="296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88A83B42">
      <w:start w:val="1"/>
      <w:numFmt w:val="lowerRoman"/>
      <w:lvlText w:val="%6"/>
      <w:lvlJc w:val="left"/>
      <w:pPr>
        <w:ind w:left="368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B3F8E6C8">
      <w:start w:val="1"/>
      <w:numFmt w:val="decimal"/>
      <w:lvlText w:val="%7"/>
      <w:lvlJc w:val="left"/>
      <w:pPr>
        <w:ind w:left="440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153E52F0">
      <w:start w:val="1"/>
      <w:numFmt w:val="lowerLetter"/>
      <w:lvlText w:val="%8"/>
      <w:lvlJc w:val="left"/>
      <w:pPr>
        <w:ind w:left="512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3140D9C0">
      <w:start w:val="1"/>
      <w:numFmt w:val="lowerRoman"/>
      <w:lvlText w:val="%9"/>
      <w:lvlJc w:val="left"/>
      <w:pPr>
        <w:ind w:left="584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1A346383"/>
    <w:multiLevelType w:val="hybridMultilevel"/>
    <w:tmpl w:val="C4E4DB10"/>
    <w:lvl w:ilvl="0" w:tplc="E37CD0BA">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1" w:tplc="EEFE167A">
      <w:start w:val="1"/>
      <w:numFmt w:val="lowerLetter"/>
      <w:lvlText w:val="%2"/>
      <w:lvlJc w:val="left"/>
      <w:pPr>
        <w:ind w:left="729"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2" w:tplc="ADA2C24A">
      <w:start w:val="1"/>
      <w:numFmt w:val="lowerLetter"/>
      <w:lvlRestart w:val="0"/>
      <w:lvlText w:val="%3)"/>
      <w:lvlJc w:val="left"/>
      <w:pPr>
        <w:ind w:left="1249"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EAD6BA1E">
      <w:start w:val="1"/>
      <w:numFmt w:val="decimal"/>
      <w:lvlText w:val="%4"/>
      <w:lvlJc w:val="left"/>
      <w:pPr>
        <w:ind w:left="181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A3403BE6">
      <w:start w:val="1"/>
      <w:numFmt w:val="lowerLetter"/>
      <w:lvlText w:val="%5"/>
      <w:lvlJc w:val="left"/>
      <w:pPr>
        <w:ind w:left="253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5AD64782">
      <w:start w:val="1"/>
      <w:numFmt w:val="lowerRoman"/>
      <w:lvlText w:val="%6"/>
      <w:lvlJc w:val="left"/>
      <w:pPr>
        <w:ind w:left="325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9C783590">
      <w:start w:val="1"/>
      <w:numFmt w:val="decimal"/>
      <w:lvlText w:val="%7"/>
      <w:lvlJc w:val="left"/>
      <w:pPr>
        <w:ind w:left="397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29726D58">
      <w:start w:val="1"/>
      <w:numFmt w:val="lowerLetter"/>
      <w:lvlText w:val="%8"/>
      <w:lvlJc w:val="left"/>
      <w:pPr>
        <w:ind w:left="469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3A065966">
      <w:start w:val="1"/>
      <w:numFmt w:val="lowerRoman"/>
      <w:lvlText w:val="%9"/>
      <w:lvlJc w:val="left"/>
      <w:pPr>
        <w:ind w:left="541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4" w15:restartNumberingAfterBreak="0">
    <w:nsid w:val="1B437E3D"/>
    <w:multiLevelType w:val="hybridMultilevel"/>
    <w:tmpl w:val="9D26605E"/>
    <w:lvl w:ilvl="0" w:tplc="6102F1C0">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97E10BC">
      <w:start w:val="1"/>
      <w:numFmt w:val="lowerLetter"/>
      <w:lvlText w:val="%2"/>
      <w:lvlJc w:val="left"/>
      <w:pPr>
        <w:ind w:left="73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20CD190">
      <w:start w:val="1"/>
      <w:numFmt w:val="lowerLetter"/>
      <w:lvlRestart w:val="0"/>
      <w:lvlText w:val="%3)"/>
      <w:lvlJc w:val="left"/>
      <w:pPr>
        <w:ind w:left="1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012A03E">
      <w:start w:val="1"/>
      <w:numFmt w:val="decimal"/>
      <w:lvlText w:val="%4"/>
      <w:lvlJc w:val="left"/>
      <w:pPr>
        <w:ind w:left="1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23272E2">
      <w:start w:val="1"/>
      <w:numFmt w:val="lowerLetter"/>
      <w:lvlText w:val="%5"/>
      <w:lvlJc w:val="left"/>
      <w:pPr>
        <w:ind w:left="25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54A0A12">
      <w:start w:val="1"/>
      <w:numFmt w:val="lowerRoman"/>
      <w:lvlText w:val="%6"/>
      <w:lvlJc w:val="left"/>
      <w:pPr>
        <w:ind w:left="32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3F6C4FC">
      <w:start w:val="1"/>
      <w:numFmt w:val="decimal"/>
      <w:lvlText w:val="%7"/>
      <w:lvlJc w:val="left"/>
      <w:pPr>
        <w:ind w:left="39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CDE185C">
      <w:start w:val="1"/>
      <w:numFmt w:val="lowerLetter"/>
      <w:lvlText w:val="%8"/>
      <w:lvlJc w:val="left"/>
      <w:pPr>
        <w:ind w:left="4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73250E6">
      <w:start w:val="1"/>
      <w:numFmt w:val="lowerRoman"/>
      <w:lvlText w:val="%9"/>
      <w:lvlJc w:val="left"/>
      <w:pPr>
        <w:ind w:left="54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1F967258"/>
    <w:multiLevelType w:val="hybridMultilevel"/>
    <w:tmpl w:val="31F605F4"/>
    <w:lvl w:ilvl="0" w:tplc="D6F87B16">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1" w:tplc="7F28B944">
      <w:start w:val="1"/>
      <w:numFmt w:val="lowerLetter"/>
      <w:lvlText w:val="%2"/>
      <w:lvlJc w:val="left"/>
      <w:pPr>
        <w:ind w:left="75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2" w:tplc="C8282560">
      <w:start w:val="1"/>
      <w:numFmt w:val="lowerLetter"/>
      <w:lvlRestart w:val="0"/>
      <w:lvlText w:val="%3)"/>
      <w:lvlJc w:val="left"/>
      <w:pPr>
        <w:ind w:left="1130"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66C072C6">
      <w:start w:val="1"/>
      <w:numFmt w:val="decimal"/>
      <w:lvlText w:val="%4"/>
      <w:lvlJc w:val="left"/>
      <w:pPr>
        <w:ind w:left="186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8144B0FA">
      <w:start w:val="1"/>
      <w:numFmt w:val="lowerLetter"/>
      <w:lvlText w:val="%5"/>
      <w:lvlJc w:val="left"/>
      <w:pPr>
        <w:ind w:left="258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0E10F5BC">
      <w:start w:val="1"/>
      <w:numFmt w:val="lowerRoman"/>
      <w:lvlText w:val="%6"/>
      <w:lvlJc w:val="left"/>
      <w:pPr>
        <w:ind w:left="330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C138F1E4">
      <w:start w:val="1"/>
      <w:numFmt w:val="decimal"/>
      <w:lvlText w:val="%7"/>
      <w:lvlJc w:val="left"/>
      <w:pPr>
        <w:ind w:left="402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666A71E8">
      <w:start w:val="1"/>
      <w:numFmt w:val="lowerLetter"/>
      <w:lvlText w:val="%8"/>
      <w:lvlJc w:val="left"/>
      <w:pPr>
        <w:ind w:left="474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2D4C220C">
      <w:start w:val="1"/>
      <w:numFmt w:val="lowerRoman"/>
      <w:lvlText w:val="%9"/>
      <w:lvlJc w:val="left"/>
      <w:pPr>
        <w:ind w:left="5468"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20C96B62"/>
    <w:multiLevelType w:val="hybridMultilevel"/>
    <w:tmpl w:val="1272FBC4"/>
    <w:lvl w:ilvl="0" w:tplc="374E0BCA">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1" w:tplc="A296F164">
      <w:start w:val="1"/>
      <w:numFmt w:val="lowerLetter"/>
      <w:lvlText w:val="%2"/>
      <w:lvlJc w:val="left"/>
      <w:pPr>
        <w:ind w:left="733"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2" w:tplc="4C385986">
      <w:start w:val="4"/>
      <w:numFmt w:val="lowerLetter"/>
      <w:lvlRestart w:val="0"/>
      <w:lvlText w:val="%3)"/>
      <w:lvlJc w:val="left"/>
      <w:pPr>
        <w:ind w:left="1238"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49C0A282">
      <w:start w:val="1"/>
      <w:numFmt w:val="decimal"/>
      <w:lvlText w:val="%4"/>
      <w:lvlJc w:val="left"/>
      <w:pPr>
        <w:ind w:left="1825"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4" w:tplc="02443B9C">
      <w:start w:val="1"/>
      <w:numFmt w:val="lowerLetter"/>
      <w:lvlText w:val="%5"/>
      <w:lvlJc w:val="left"/>
      <w:pPr>
        <w:ind w:left="2545"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5" w:tplc="58CAA1EC">
      <w:start w:val="1"/>
      <w:numFmt w:val="lowerRoman"/>
      <w:lvlText w:val="%6"/>
      <w:lvlJc w:val="left"/>
      <w:pPr>
        <w:ind w:left="3265"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6" w:tplc="88A6EADE">
      <w:start w:val="1"/>
      <w:numFmt w:val="decimal"/>
      <w:lvlText w:val="%7"/>
      <w:lvlJc w:val="left"/>
      <w:pPr>
        <w:ind w:left="3985"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7" w:tplc="EF8450A4">
      <w:start w:val="1"/>
      <w:numFmt w:val="lowerLetter"/>
      <w:lvlText w:val="%8"/>
      <w:lvlJc w:val="left"/>
      <w:pPr>
        <w:ind w:left="4705"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8" w:tplc="096255B4">
      <w:start w:val="1"/>
      <w:numFmt w:val="lowerRoman"/>
      <w:lvlText w:val="%9"/>
      <w:lvlJc w:val="left"/>
      <w:pPr>
        <w:ind w:left="5425"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27CE4D85"/>
    <w:multiLevelType w:val="hybridMultilevel"/>
    <w:tmpl w:val="33DCD1BC"/>
    <w:lvl w:ilvl="0" w:tplc="2C3EB7F8">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1" w:tplc="4B2C2E56">
      <w:start w:val="1"/>
      <w:numFmt w:val="lowerLetter"/>
      <w:lvlText w:val="%2"/>
      <w:lvlJc w:val="left"/>
      <w:pPr>
        <w:ind w:left="736"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2" w:tplc="AF6688B6">
      <w:start w:val="1"/>
      <w:numFmt w:val="lowerLetter"/>
      <w:lvlRestart w:val="0"/>
      <w:lvlText w:val="%3)"/>
      <w:lvlJc w:val="left"/>
      <w:pPr>
        <w:ind w:left="1249"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154452D8">
      <w:start w:val="1"/>
      <w:numFmt w:val="decimal"/>
      <w:lvlText w:val="%4"/>
      <w:lvlJc w:val="left"/>
      <w:pPr>
        <w:ind w:left="183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93F83878">
      <w:start w:val="1"/>
      <w:numFmt w:val="lowerLetter"/>
      <w:lvlText w:val="%5"/>
      <w:lvlJc w:val="left"/>
      <w:pPr>
        <w:ind w:left="255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C4208986">
      <w:start w:val="1"/>
      <w:numFmt w:val="lowerRoman"/>
      <w:lvlText w:val="%6"/>
      <w:lvlJc w:val="left"/>
      <w:pPr>
        <w:ind w:left="327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40661E8A">
      <w:start w:val="1"/>
      <w:numFmt w:val="decimal"/>
      <w:lvlText w:val="%7"/>
      <w:lvlJc w:val="left"/>
      <w:pPr>
        <w:ind w:left="399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14E62BAE">
      <w:start w:val="1"/>
      <w:numFmt w:val="lowerLetter"/>
      <w:lvlText w:val="%8"/>
      <w:lvlJc w:val="left"/>
      <w:pPr>
        <w:ind w:left="471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3C56327A">
      <w:start w:val="1"/>
      <w:numFmt w:val="lowerRoman"/>
      <w:lvlText w:val="%9"/>
      <w:lvlJc w:val="left"/>
      <w:pPr>
        <w:ind w:left="543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29932C89"/>
    <w:multiLevelType w:val="hybridMultilevel"/>
    <w:tmpl w:val="34643958"/>
    <w:lvl w:ilvl="0" w:tplc="2EC6E0A4">
      <w:start w:val="1"/>
      <w:numFmt w:val="decimal"/>
      <w:lvlText w:val="%1."/>
      <w:lvlJc w:val="left"/>
      <w:pPr>
        <w:ind w:left="359" w:firstLine="0"/>
      </w:pPr>
      <w:rPr>
        <w:rFonts w:asciiTheme="minorHAnsi" w:eastAsia="Times New Roman"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7238735A">
      <w:start w:val="1"/>
      <w:numFmt w:val="lowerLetter"/>
      <w:lvlText w:val="%2"/>
      <w:lvlJc w:val="left"/>
      <w:pPr>
        <w:ind w:left="10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950828A">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D8AE1E">
      <w:start w:val="1"/>
      <w:numFmt w:val="decimal"/>
      <w:lvlText w:val="%4"/>
      <w:lvlJc w:val="left"/>
      <w:pPr>
        <w:ind w:left="25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0AC2BCA">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74EDB6">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FA0864">
      <w:start w:val="1"/>
      <w:numFmt w:val="decimal"/>
      <w:lvlText w:val="%7"/>
      <w:lvlJc w:val="left"/>
      <w:pPr>
        <w:ind w:left="46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DEC71E">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1C0CA24">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ABA640A"/>
    <w:multiLevelType w:val="hybridMultilevel"/>
    <w:tmpl w:val="561CFE40"/>
    <w:lvl w:ilvl="0" w:tplc="4D9497D6">
      <w:start w:val="1"/>
      <w:numFmt w:val="lowerLetter"/>
      <w:lvlText w:val="%1)"/>
      <w:lvlJc w:val="left"/>
      <w:pPr>
        <w:ind w:left="1278" w:hanging="360"/>
      </w:pPr>
      <w:rPr>
        <w:rFonts w:hint="default"/>
      </w:rPr>
    </w:lvl>
    <w:lvl w:ilvl="1" w:tplc="04150019" w:tentative="1">
      <w:start w:val="1"/>
      <w:numFmt w:val="lowerLetter"/>
      <w:lvlText w:val="%2."/>
      <w:lvlJc w:val="left"/>
      <w:pPr>
        <w:ind w:left="1998" w:hanging="360"/>
      </w:pPr>
    </w:lvl>
    <w:lvl w:ilvl="2" w:tplc="0415001B" w:tentative="1">
      <w:start w:val="1"/>
      <w:numFmt w:val="lowerRoman"/>
      <w:lvlText w:val="%3."/>
      <w:lvlJc w:val="right"/>
      <w:pPr>
        <w:ind w:left="2718" w:hanging="180"/>
      </w:pPr>
    </w:lvl>
    <w:lvl w:ilvl="3" w:tplc="0415000F" w:tentative="1">
      <w:start w:val="1"/>
      <w:numFmt w:val="decimal"/>
      <w:lvlText w:val="%4."/>
      <w:lvlJc w:val="left"/>
      <w:pPr>
        <w:ind w:left="3438" w:hanging="360"/>
      </w:pPr>
    </w:lvl>
    <w:lvl w:ilvl="4" w:tplc="04150019" w:tentative="1">
      <w:start w:val="1"/>
      <w:numFmt w:val="lowerLetter"/>
      <w:lvlText w:val="%5."/>
      <w:lvlJc w:val="left"/>
      <w:pPr>
        <w:ind w:left="4158" w:hanging="360"/>
      </w:pPr>
    </w:lvl>
    <w:lvl w:ilvl="5" w:tplc="0415001B" w:tentative="1">
      <w:start w:val="1"/>
      <w:numFmt w:val="lowerRoman"/>
      <w:lvlText w:val="%6."/>
      <w:lvlJc w:val="right"/>
      <w:pPr>
        <w:ind w:left="4878" w:hanging="180"/>
      </w:pPr>
    </w:lvl>
    <w:lvl w:ilvl="6" w:tplc="0415000F" w:tentative="1">
      <w:start w:val="1"/>
      <w:numFmt w:val="decimal"/>
      <w:lvlText w:val="%7."/>
      <w:lvlJc w:val="left"/>
      <w:pPr>
        <w:ind w:left="5598" w:hanging="360"/>
      </w:pPr>
    </w:lvl>
    <w:lvl w:ilvl="7" w:tplc="04150019" w:tentative="1">
      <w:start w:val="1"/>
      <w:numFmt w:val="lowerLetter"/>
      <w:lvlText w:val="%8."/>
      <w:lvlJc w:val="left"/>
      <w:pPr>
        <w:ind w:left="6318" w:hanging="360"/>
      </w:pPr>
    </w:lvl>
    <w:lvl w:ilvl="8" w:tplc="0415001B" w:tentative="1">
      <w:start w:val="1"/>
      <w:numFmt w:val="lowerRoman"/>
      <w:lvlText w:val="%9."/>
      <w:lvlJc w:val="right"/>
      <w:pPr>
        <w:ind w:left="7038" w:hanging="180"/>
      </w:pPr>
    </w:lvl>
  </w:abstractNum>
  <w:abstractNum w:abstractNumId="10" w15:restartNumberingAfterBreak="0">
    <w:nsid w:val="3E922005"/>
    <w:multiLevelType w:val="hybridMultilevel"/>
    <w:tmpl w:val="51DE0B5C"/>
    <w:lvl w:ilvl="0" w:tplc="138C2F3A">
      <w:start w:val="1"/>
      <w:numFmt w:val="lowerLetter"/>
      <w:lvlText w:val="%1)"/>
      <w:lvlJc w:val="left"/>
      <w:pPr>
        <w:ind w:left="11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208447A">
      <w:start w:val="1"/>
      <w:numFmt w:val="lowerLetter"/>
      <w:lvlText w:val="%2"/>
      <w:lvlJc w:val="left"/>
      <w:pPr>
        <w:ind w:left="15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8FAACFD2">
      <w:start w:val="1"/>
      <w:numFmt w:val="lowerRoman"/>
      <w:lvlText w:val="%3"/>
      <w:lvlJc w:val="left"/>
      <w:pPr>
        <w:ind w:left="22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F285CB6">
      <w:start w:val="1"/>
      <w:numFmt w:val="decimal"/>
      <w:lvlText w:val="%4"/>
      <w:lvlJc w:val="left"/>
      <w:pPr>
        <w:ind w:left="29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4AE70A8">
      <w:start w:val="1"/>
      <w:numFmt w:val="lowerLetter"/>
      <w:lvlText w:val="%5"/>
      <w:lvlJc w:val="left"/>
      <w:pPr>
        <w:ind w:left="37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F3C67EE">
      <w:start w:val="1"/>
      <w:numFmt w:val="lowerRoman"/>
      <w:lvlText w:val="%6"/>
      <w:lvlJc w:val="left"/>
      <w:pPr>
        <w:ind w:left="44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56CBB70">
      <w:start w:val="1"/>
      <w:numFmt w:val="decimal"/>
      <w:lvlText w:val="%7"/>
      <w:lvlJc w:val="left"/>
      <w:pPr>
        <w:ind w:left="51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2B2E556">
      <w:start w:val="1"/>
      <w:numFmt w:val="lowerLetter"/>
      <w:lvlText w:val="%8"/>
      <w:lvlJc w:val="left"/>
      <w:pPr>
        <w:ind w:left="58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E28A050">
      <w:start w:val="1"/>
      <w:numFmt w:val="lowerRoman"/>
      <w:lvlText w:val="%9"/>
      <w:lvlJc w:val="left"/>
      <w:pPr>
        <w:ind w:left="65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516E295B"/>
    <w:multiLevelType w:val="hybridMultilevel"/>
    <w:tmpl w:val="64848D12"/>
    <w:lvl w:ilvl="0" w:tplc="C4F2EAC4">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1" w:tplc="1A6AA374">
      <w:start w:val="1"/>
      <w:numFmt w:val="lowerLetter"/>
      <w:lvlText w:val="%2"/>
      <w:lvlJc w:val="left"/>
      <w:pPr>
        <w:ind w:left="722"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2" w:tplc="6B6690C8">
      <w:start w:val="1"/>
      <w:numFmt w:val="lowerLetter"/>
      <w:lvlRestart w:val="0"/>
      <w:lvlText w:val="%3)"/>
      <w:lvlJc w:val="left"/>
      <w:pPr>
        <w:ind w:left="1123"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30FA3C76">
      <w:start w:val="1"/>
      <w:numFmt w:val="decimal"/>
      <w:lvlText w:val="%4"/>
      <w:lvlJc w:val="left"/>
      <w:pPr>
        <w:ind w:left="180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4" w:tplc="F96E7E7E">
      <w:start w:val="1"/>
      <w:numFmt w:val="lowerLetter"/>
      <w:lvlText w:val="%5"/>
      <w:lvlJc w:val="left"/>
      <w:pPr>
        <w:ind w:left="252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5" w:tplc="10DADF88">
      <w:start w:val="1"/>
      <w:numFmt w:val="lowerRoman"/>
      <w:lvlText w:val="%6"/>
      <w:lvlJc w:val="left"/>
      <w:pPr>
        <w:ind w:left="324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6" w:tplc="1D2CAC18">
      <w:start w:val="1"/>
      <w:numFmt w:val="decimal"/>
      <w:lvlText w:val="%7"/>
      <w:lvlJc w:val="left"/>
      <w:pPr>
        <w:ind w:left="396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7" w:tplc="B874C3FA">
      <w:start w:val="1"/>
      <w:numFmt w:val="lowerLetter"/>
      <w:lvlText w:val="%8"/>
      <w:lvlJc w:val="left"/>
      <w:pPr>
        <w:ind w:left="468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lvl w:ilvl="8" w:tplc="CDB640CA">
      <w:start w:val="1"/>
      <w:numFmt w:val="lowerRoman"/>
      <w:lvlText w:val="%9"/>
      <w:lvlJc w:val="left"/>
      <w:pPr>
        <w:ind w:left="5404" w:firstLine="0"/>
      </w:pPr>
      <w:rPr>
        <w:rFonts w:ascii="Microsoft JhengHei" w:eastAsia="Microsoft JhengHei" w:hAnsi="Microsoft JhengHei" w:cs="Microsoft JhengHei"/>
        <w:b w:val="0"/>
        <w:i w:val="0"/>
        <w:strike w:val="0"/>
        <w:dstrike w:val="0"/>
        <w:color w:val="000000"/>
        <w:sz w:val="26"/>
        <w:szCs w:val="26"/>
        <w:u w:val="none" w:color="000000"/>
        <w:effect w:val="none"/>
        <w:bdr w:val="none" w:sz="0" w:space="0" w:color="auto" w:frame="1"/>
        <w:vertAlign w:val="baseline"/>
      </w:rPr>
    </w:lvl>
  </w:abstractNum>
  <w:abstractNum w:abstractNumId="12" w15:restartNumberingAfterBreak="0">
    <w:nsid w:val="51B300A0"/>
    <w:multiLevelType w:val="hybridMultilevel"/>
    <w:tmpl w:val="1CC86C4A"/>
    <w:lvl w:ilvl="0" w:tplc="BFB65226">
      <w:start w:val="1"/>
      <w:numFmt w:val="lowerLetter"/>
      <w:lvlText w:val="%1)"/>
      <w:lvlJc w:val="left"/>
      <w:pPr>
        <w:ind w:left="1101" w:firstLine="0"/>
      </w:pPr>
      <w:rPr>
        <w:rFonts w:asciiTheme="minorHAnsi" w:eastAsia="Microsoft JhengHei"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9D1A54D2">
      <w:start w:val="1"/>
      <w:numFmt w:val="lowerLetter"/>
      <w:lvlText w:val="%2"/>
      <w:lvlJc w:val="left"/>
      <w:pPr>
        <w:ind w:left="141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2" w:tplc="920E8BE0">
      <w:start w:val="1"/>
      <w:numFmt w:val="lowerRoman"/>
      <w:lvlText w:val="%3"/>
      <w:lvlJc w:val="left"/>
      <w:pPr>
        <w:ind w:left="213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3" w:tplc="8C480EE2">
      <w:start w:val="1"/>
      <w:numFmt w:val="decimal"/>
      <w:lvlText w:val="%4"/>
      <w:lvlJc w:val="left"/>
      <w:pPr>
        <w:ind w:left="285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4" w:tplc="605ABE86">
      <w:start w:val="1"/>
      <w:numFmt w:val="lowerLetter"/>
      <w:lvlText w:val="%5"/>
      <w:lvlJc w:val="left"/>
      <w:pPr>
        <w:ind w:left="357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5" w:tplc="C448807E">
      <w:start w:val="1"/>
      <w:numFmt w:val="lowerRoman"/>
      <w:lvlText w:val="%6"/>
      <w:lvlJc w:val="left"/>
      <w:pPr>
        <w:ind w:left="429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6" w:tplc="FA4E1932">
      <w:start w:val="1"/>
      <w:numFmt w:val="decimal"/>
      <w:lvlText w:val="%7"/>
      <w:lvlJc w:val="left"/>
      <w:pPr>
        <w:ind w:left="501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7" w:tplc="0C1AA062">
      <w:start w:val="1"/>
      <w:numFmt w:val="lowerLetter"/>
      <w:lvlText w:val="%8"/>
      <w:lvlJc w:val="left"/>
      <w:pPr>
        <w:ind w:left="573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lvl w:ilvl="8" w:tplc="4366286E">
      <w:start w:val="1"/>
      <w:numFmt w:val="lowerRoman"/>
      <w:lvlText w:val="%9"/>
      <w:lvlJc w:val="left"/>
      <w:pPr>
        <w:ind w:left="6452" w:firstLine="0"/>
      </w:pPr>
      <w:rPr>
        <w:rFonts w:ascii="Microsoft JhengHei" w:eastAsia="Microsoft JhengHei" w:hAnsi="Microsoft JhengHei" w:cs="Microsoft JhengHei"/>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E06386D"/>
    <w:multiLevelType w:val="hybridMultilevel"/>
    <w:tmpl w:val="7C646974"/>
    <w:lvl w:ilvl="0" w:tplc="F5FA3E68">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1" w:tplc="AD788706">
      <w:start w:val="1"/>
      <w:numFmt w:val="lowerLetter"/>
      <w:lvlText w:val="%2"/>
      <w:lvlJc w:val="left"/>
      <w:pPr>
        <w:ind w:left="726"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2" w:tplc="E3BC47EC">
      <w:start w:val="1"/>
      <w:numFmt w:val="lowerLetter"/>
      <w:lvlRestart w:val="0"/>
      <w:lvlText w:val="%3)"/>
      <w:lvlJc w:val="left"/>
      <w:pPr>
        <w:ind w:left="1260"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3" w:tplc="8B5E41A2">
      <w:start w:val="1"/>
      <w:numFmt w:val="decimal"/>
      <w:lvlText w:val="%4"/>
      <w:lvlJc w:val="left"/>
      <w:pPr>
        <w:ind w:left="1812"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4" w:tplc="6A5CA1E6">
      <w:start w:val="1"/>
      <w:numFmt w:val="lowerLetter"/>
      <w:lvlText w:val="%5"/>
      <w:lvlJc w:val="left"/>
      <w:pPr>
        <w:ind w:left="2532"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5" w:tplc="5FA4AE34">
      <w:start w:val="1"/>
      <w:numFmt w:val="lowerRoman"/>
      <w:lvlText w:val="%6"/>
      <w:lvlJc w:val="left"/>
      <w:pPr>
        <w:ind w:left="3252"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6" w:tplc="947CDE8E">
      <w:start w:val="1"/>
      <w:numFmt w:val="decimal"/>
      <w:lvlText w:val="%7"/>
      <w:lvlJc w:val="left"/>
      <w:pPr>
        <w:ind w:left="3972"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7" w:tplc="775A1B02">
      <w:start w:val="1"/>
      <w:numFmt w:val="lowerLetter"/>
      <w:lvlText w:val="%8"/>
      <w:lvlJc w:val="left"/>
      <w:pPr>
        <w:ind w:left="4692"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8" w:tplc="97CE4C48">
      <w:start w:val="1"/>
      <w:numFmt w:val="lowerRoman"/>
      <w:lvlText w:val="%9"/>
      <w:lvlJc w:val="left"/>
      <w:pPr>
        <w:ind w:left="5412"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AF85A15"/>
    <w:multiLevelType w:val="hybridMultilevel"/>
    <w:tmpl w:val="0840CEA6"/>
    <w:lvl w:ilvl="0" w:tplc="1F6494C4">
      <w:start w:val="1"/>
      <w:numFmt w:val="decimal"/>
      <w:lvlText w:val="%1"/>
      <w:lvlJc w:val="left"/>
      <w:pPr>
        <w:ind w:left="360"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1" w:tplc="3578B1B4">
      <w:start w:val="1"/>
      <w:numFmt w:val="lowerLetter"/>
      <w:lvlRestart w:val="0"/>
      <w:lvlText w:val="%2)"/>
      <w:lvlJc w:val="left"/>
      <w:pPr>
        <w:ind w:left="1289" w:firstLine="0"/>
      </w:pPr>
      <w:rPr>
        <w:rFonts w:asciiTheme="majorHAnsi" w:eastAsia="Microsoft JhengHei" w:hAnsiTheme="majorHAnsi" w:cstheme="majorHAnsi" w:hint="default"/>
        <w:b w:val="0"/>
        <w:i w:val="0"/>
        <w:strike w:val="0"/>
        <w:dstrike w:val="0"/>
        <w:color w:val="000000"/>
        <w:sz w:val="24"/>
        <w:szCs w:val="24"/>
        <w:u w:val="none" w:color="000000"/>
        <w:effect w:val="none"/>
        <w:bdr w:val="none" w:sz="0" w:space="0" w:color="auto" w:frame="1"/>
        <w:vertAlign w:val="baseline"/>
      </w:rPr>
    </w:lvl>
    <w:lvl w:ilvl="2" w:tplc="F3C67CFC">
      <w:start w:val="1"/>
      <w:numFmt w:val="lowerRoman"/>
      <w:lvlText w:val="%3"/>
      <w:lvlJc w:val="left"/>
      <w:pPr>
        <w:ind w:left="154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3" w:tplc="416E901C">
      <w:start w:val="1"/>
      <w:numFmt w:val="decimal"/>
      <w:lvlText w:val="%4"/>
      <w:lvlJc w:val="left"/>
      <w:pPr>
        <w:ind w:left="226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4" w:tplc="F8347230">
      <w:start w:val="1"/>
      <w:numFmt w:val="lowerLetter"/>
      <w:lvlText w:val="%5"/>
      <w:lvlJc w:val="left"/>
      <w:pPr>
        <w:ind w:left="298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5" w:tplc="FAB46AD8">
      <w:start w:val="1"/>
      <w:numFmt w:val="lowerRoman"/>
      <w:lvlText w:val="%6"/>
      <w:lvlJc w:val="left"/>
      <w:pPr>
        <w:ind w:left="370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6" w:tplc="3AE602BC">
      <w:start w:val="1"/>
      <w:numFmt w:val="decimal"/>
      <w:lvlText w:val="%7"/>
      <w:lvlJc w:val="left"/>
      <w:pPr>
        <w:ind w:left="442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7" w:tplc="2DB6F7EE">
      <w:start w:val="1"/>
      <w:numFmt w:val="lowerLetter"/>
      <w:lvlText w:val="%8"/>
      <w:lvlJc w:val="left"/>
      <w:pPr>
        <w:ind w:left="514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lvl w:ilvl="8" w:tplc="23D61B3C">
      <w:start w:val="1"/>
      <w:numFmt w:val="lowerRoman"/>
      <w:lvlText w:val="%9"/>
      <w:lvlJc w:val="left"/>
      <w:pPr>
        <w:ind w:left="5861" w:firstLine="0"/>
      </w:pPr>
      <w:rPr>
        <w:rFonts w:ascii="Microsoft JhengHei" w:eastAsia="Microsoft JhengHei" w:hAnsi="Microsoft JhengHei" w:cs="Microsoft JhengHei"/>
        <w:b w:val="0"/>
        <w:i w:val="0"/>
        <w:strike w:val="0"/>
        <w:dstrike w:val="0"/>
        <w:color w:val="000000"/>
        <w:sz w:val="24"/>
        <w:szCs w:val="24"/>
        <w:u w:val="none" w:color="000000"/>
        <w:effect w:val="none"/>
        <w:bdr w:val="none" w:sz="0" w:space="0" w:color="auto" w:frame="1"/>
        <w:vertAlign w:val="baseline"/>
      </w:rPr>
    </w:lvl>
  </w:abstractNum>
  <w:num w:numId="1" w16cid:durableId="2065594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401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768197">
    <w:abstractNumId w:val="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448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018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479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087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689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23315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6388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95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409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37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014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998720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4C"/>
    <w:rsid w:val="00005A9D"/>
    <w:rsid w:val="000117D6"/>
    <w:rsid w:val="00014269"/>
    <w:rsid w:val="00014C32"/>
    <w:rsid w:val="00022571"/>
    <w:rsid w:val="00037CDF"/>
    <w:rsid w:val="00052FA9"/>
    <w:rsid w:val="00084ECF"/>
    <w:rsid w:val="00090190"/>
    <w:rsid w:val="00091DC2"/>
    <w:rsid w:val="000A1B5C"/>
    <w:rsid w:val="000B1DA8"/>
    <w:rsid w:val="000D07C1"/>
    <w:rsid w:val="000F0F4C"/>
    <w:rsid w:val="0015299D"/>
    <w:rsid w:val="001636E4"/>
    <w:rsid w:val="00167192"/>
    <w:rsid w:val="001A1FC3"/>
    <w:rsid w:val="001A4109"/>
    <w:rsid w:val="001E413F"/>
    <w:rsid w:val="001E51C9"/>
    <w:rsid w:val="001F11DB"/>
    <w:rsid w:val="001F51A6"/>
    <w:rsid w:val="001F6C69"/>
    <w:rsid w:val="00211441"/>
    <w:rsid w:val="002147C6"/>
    <w:rsid w:val="00214F4D"/>
    <w:rsid w:val="00217476"/>
    <w:rsid w:val="00270BCE"/>
    <w:rsid w:val="0028412D"/>
    <w:rsid w:val="00290DBA"/>
    <w:rsid w:val="00300CB1"/>
    <w:rsid w:val="0031715B"/>
    <w:rsid w:val="00342B31"/>
    <w:rsid w:val="00362EAE"/>
    <w:rsid w:val="003B2B55"/>
    <w:rsid w:val="00405418"/>
    <w:rsid w:val="00491348"/>
    <w:rsid w:val="0049147C"/>
    <w:rsid w:val="004D2114"/>
    <w:rsid w:val="004E4D25"/>
    <w:rsid w:val="00511A0E"/>
    <w:rsid w:val="00523015"/>
    <w:rsid w:val="005374C9"/>
    <w:rsid w:val="005900C5"/>
    <w:rsid w:val="005A31FD"/>
    <w:rsid w:val="005B6F70"/>
    <w:rsid w:val="005C1362"/>
    <w:rsid w:val="005D63CB"/>
    <w:rsid w:val="005E6B1A"/>
    <w:rsid w:val="006130AD"/>
    <w:rsid w:val="006179BC"/>
    <w:rsid w:val="0063280C"/>
    <w:rsid w:val="0066723C"/>
    <w:rsid w:val="006926D2"/>
    <w:rsid w:val="0069691C"/>
    <w:rsid w:val="007170F1"/>
    <w:rsid w:val="00727F28"/>
    <w:rsid w:val="00740921"/>
    <w:rsid w:val="00760AAC"/>
    <w:rsid w:val="007B2379"/>
    <w:rsid w:val="007B7368"/>
    <w:rsid w:val="007C15AC"/>
    <w:rsid w:val="0081011D"/>
    <w:rsid w:val="00810EE0"/>
    <w:rsid w:val="0081368F"/>
    <w:rsid w:val="00827A7A"/>
    <w:rsid w:val="00842F17"/>
    <w:rsid w:val="008D11F9"/>
    <w:rsid w:val="008F5B69"/>
    <w:rsid w:val="00915E4A"/>
    <w:rsid w:val="0093468A"/>
    <w:rsid w:val="00951A56"/>
    <w:rsid w:val="00967551"/>
    <w:rsid w:val="00A04B72"/>
    <w:rsid w:val="00A23B34"/>
    <w:rsid w:val="00B065E6"/>
    <w:rsid w:val="00B30FFC"/>
    <w:rsid w:val="00B37231"/>
    <w:rsid w:val="00B56FE7"/>
    <w:rsid w:val="00B61798"/>
    <w:rsid w:val="00B83447"/>
    <w:rsid w:val="00BB087C"/>
    <w:rsid w:val="00BC03A6"/>
    <w:rsid w:val="00BD2A9F"/>
    <w:rsid w:val="00BD5001"/>
    <w:rsid w:val="00BE4649"/>
    <w:rsid w:val="00BE6B1D"/>
    <w:rsid w:val="00C1602B"/>
    <w:rsid w:val="00C172EE"/>
    <w:rsid w:val="00C30558"/>
    <w:rsid w:val="00C34CAA"/>
    <w:rsid w:val="00C354B6"/>
    <w:rsid w:val="00C96962"/>
    <w:rsid w:val="00CC0CA0"/>
    <w:rsid w:val="00CD7956"/>
    <w:rsid w:val="00CE72EB"/>
    <w:rsid w:val="00DA1D2B"/>
    <w:rsid w:val="00DE4EA6"/>
    <w:rsid w:val="00E00AED"/>
    <w:rsid w:val="00E1019F"/>
    <w:rsid w:val="00E21042"/>
    <w:rsid w:val="00E2496E"/>
    <w:rsid w:val="00EA1CDF"/>
    <w:rsid w:val="00EB1BF6"/>
    <w:rsid w:val="00EC1C36"/>
    <w:rsid w:val="00ED3F53"/>
    <w:rsid w:val="00EF03F6"/>
    <w:rsid w:val="00F053D8"/>
    <w:rsid w:val="00F21AEB"/>
    <w:rsid w:val="00F41BE0"/>
    <w:rsid w:val="00F43950"/>
    <w:rsid w:val="00F636BF"/>
    <w:rsid w:val="00F74071"/>
    <w:rsid w:val="00F924BA"/>
    <w:rsid w:val="00F97861"/>
    <w:rsid w:val="00FC1A90"/>
    <w:rsid w:val="00FD1C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EE3D"/>
  <w15:chartTrackingRefBased/>
  <w15:docId w15:val="{8400E729-06CE-4073-8BC6-71BEE875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F4C"/>
    <w:pPr>
      <w:spacing w:after="17" w:line="244" w:lineRule="auto"/>
      <w:ind w:left="900" w:firstLine="4"/>
      <w:jc w:val="both"/>
    </w:pPr>
    <w:rPr>
      <w:rFonts w:ascii="Microsoft JhengHei" w:eastAsia="Microsoft JhengHei" w:hAnsi="Microsoft JhengHei" w:cs="Microsoft JhengHei"/>
      <w:color w:val="000000"/>
      <w:sz w:val="24"/>
      <w:lang w:eastAsia="pl-PL"/>
    </w:rPr>
  </w:style>
  <w:style w:type="paragraph" w:styleId="Nagwek1">
    <w:name w:val="heading 1"/>
    <w:next w:val="Normalny"/>
    <w:link w:val="Nagwek1Znak"/>
    <w:uiPriority w:val="9"/>
    <w:qFormat/>
    <w:rsid w:val="000F0F4C"/>
    <w:pPr>
      <w:keepNext/>
      <w:keepLines/>
      <w:spacing w:after="0" w:line="256" w:lineRule="auto"/>
      <w:ind w:left="1915"/>
      <w:outlineLvl w:val="0"/>
    </w:pPr>
    <w:rPr>
      <w:rFonts w:ascii="Courier New" w:eastAsia="Courier New" w:hAnsi="Courier New" w:cs="Courier New"/>
      <w:color w:val="000000"/>
      <w:sz w:val="76"/>
      <w:lang w:eastAsia="pl-PL"/>
    </w:rPr>
  </w:style>
  <w:style w:type="paragraph" w:styleId="Nagwek2">
    <w:name w:val="heading 2"/>
    <w:next w:val="Normalny"/>
    <w:link w:val="Nagwek2Znak"/>
    <w:uiPriority w:val="9"/>
    <w:semiHidden/>
    <w:unhideWhenUsed/>
    <w:qFormat/>
    <w:rsid w:val="000F0F4C"/>
    <w:pPr>
      <w:keepNext/>
      <w:keepLines/>
      <w:spacing w:after="97" w:line="256" w:lineRule="auto"/>
      <w:ind w:right="245"/>
      <w:jc w:val="center"/>
      <w:outlineLvl w:val="1"/>
    </w:pPr>
    <w:rPr>
      <w:rFonts w:ascii="Microsoft JhengHei" w:eastAsia="Microsoft JhengHei" w:hAnsi="Microsoft JhengHei" w:cs="Microsoft JhengHei"/>
      <w:color w:val="000000"/>
      <w:sz w:val="32"/>
      <w:lang w:eastAsia="pl-PL"/>
    </w:rPr>
  </w:style>
  <w:style w:type="paragraph" w:styleId="Nagwek3">
    <w:name w:val="heading 3"/>
    <w:next w:val="Normalny"/>
    <w:link w:val="Nagwek3Znak"/>
    <w:uiPriority w:val="9"/>
    <w:semiHidden/>
    <w:unhideWhenUsed/>
    <w:qFormat/>
    <w:rsid w:val="000F0F4C"/>
    <w:pPr>
      <w:keepNext/>
      <w:keepLines/>
      <w:spacing w:after="140" w:line="256" w:lineRule="auto"/>
      <w:ind w:left="572" w:hanging="10"/>
      <w:jc w:val="center"/>
      <w:outlineLvl w:val="2"/>
    </w:pPr>
    <w:rPr>
      <w:rFonts w:ascii="Microsoft JhengHei" w:eastAsia="Microsoft JhengHei" w:hAnsi="Microsoft JhengHei" w:cs="Microsoft JhengHei"/>
      <w:color w:val="000000"/>
      <w:sz w:val="3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0F4C"/>
    <w:rPr>
      <w:rFonts w:ascii="Courier New" w:eastAsia="Courier New" w:hAnsi="Courier New" w:cs="Courier New"/>
      <w:color w:val="000000"/>
      <w:sz w:val="76"/>
      <w:lang w:eastAsia="pl-PL"/>
    </w:rPr>
  </w:style>
  <w:style w:type="character" w:customStyle="1" w:styleId="Nagwek2Znak">
    <w:name w:val="Nagłówek 2 Znak"/>
    <w:basedOn w:val="Domylnaczcionkaakapitu"/>
    <w:link w:val="Nagwek2"/>
    <w:uiPriority w:val="9"/>
    <w:semiHidden/>
    <w:rsid w:val="000F0F4C"/>
    <w:rPr>
      <w:rFonts w:ascii="Microsoft JhengHei" w:eastAsia="Microsoft JhengHei" w:hAnsi="Microsoft JhengHei" w:cs="Microsoft JhengHei"/>
      <w:color w:val="000000"/>
      <w:sz w:val="32"/>
      <w:lang w:eastAsia="pl-PL"/>
    </w:rPr>
  </w:style>
  <w:style w:type="character" w:customStyle="1" w:styleId="Nagwek3Znak">
    <w:name w:val="Nagłówek 3 Znak"/>
    <w:basedOn w:val="Domylnaczcionkaakapitu"/>
    <w:link w:val="Nagwek3"/>
    <w:uiPriority w:val="9"/>
    <w:semiHidden/>
    <w:rsid w:val="000F0F4C"/>
    <w:rPr>
      <w:rFonts w:ascii="Microsoft JhengHei" w:eastAsia="Microsoft JhengHei" w:hAnsi="Microsoft JhengHei" w:cs="Microsoft JhengHei"/>
      <w:color w:val="000000"/>
      <w:sz w:val="30"/>
      <w:lang w:eastAsia="pl-PL"/>
    </w:rPr>
  </w:style>
  <w:style w:type="paragraph" w:customStyle="1" w:styleId="msonormal0">
    <w:name w:val="msonormal"/>
    <w:basedOn w:val="Normalny"/>
    <w:rsid w:val="000F0F4C"/>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table" w:customStyle="1" w:styleId="TableGrid">
    <w:name w:val="TableGrid"/>
    <w:rsid w:val="000F0F4C"/>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49147C"/>
    <w:pPr>
      <w:ind w:left="720"/>
      <w:contextualSpacing/>
    </w:pPr>
  </w:style>
  <w:style w:type="paragraph" w:styleId="Nagwek">
    <w:name w:val="header"/>
    <w:basedOn w:val="Normalny"/>
    <w:link w:val="NagwekZnak"/>
    <w:unhideWhenUsed/>
    <w:rsid w:val="001F51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51A6"/>
    <w:rPr>
      <w:rFonts w:ascii="Microsoft JhengHei" w:eastAsia="Microsoft JhengHei" w:hAnsi="Microsoft JhengHei" w:cs="Microsoft JhengHei"/>
      <w:color w:val="000000"/>
      <w:sz w:val="24"/>
      <w:lang w:eastAsia="pl-PL"/>
    </w:rPr>
  </w:style>
  <w:style w:type="paragraph" w:styleId="Stopka">
    <w:name w:val="footer"/>
    <w:basedOn w:val="Normalny"/>
    <w:link w:val="StopkaZnak"/>
    <w:uiPriority w:val="99"/>
    <w:unhideWhenUsed/>
    <w:rsid w:val="001F51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51A6"/>
    <w:rPr>
      <w:rFonts w:ascii="Microsoft JhengHei" w:eastAsia="Microsoft JhengHei" w:hAnsi="Microsoft JhengHei" w:cs="Microsoft JhengHei"/>
      <w:color w:val="000000"/>
      <w:sz w:val="24"/>
      <w:lang w:eastAsia="pl-PL"/>
    </w:rPr>
  </w:style>
  <w:style w:type="paragraph" w:customStyle="1" w:styleId="Standard">
    <w:name w:val="Standard"/>
    <w:rsid w:val="005E6B1A"/>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Tekstdymka">
    <w:name w:val="Balloon Text"/>
    <w:basedOn w:val="Normalny"/>
    <w:link w:val="TekstdymkaZnak"/>
    <w:uiPriority w:val="99"/>
    <w:semiHidden/>
    <w:unhideWhenUsed/>
    <w:rsid w:val="00511A0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1A0E"/>
    <w:rPr>
      <w:rFonts w:ascii="Segoe UI" w:eastAsia="Microsoft JhengHei" w:hAnsi="Segoe UI" w:cs="Segoe UI"/>
      <w:color w:val="000000"/>
      <w:sz w:val="18"/>
      <w:szCs w:val="18"/>
      <w:lang w:eastAsia="pl-PL"/>
    </w:rPr>
  </w:style>
  <w:style w:type="character" w:styleId="Odwoaniedokomentarza">
    <w:name w:val="annotation reference"/>
    <w:basedOn w:val="Domylnaczcionkaakapitu"/>
    <w:uiPriority w:val="99"/>
    <w:semiHidden/>
    <w:unhideWhenUsed/>
    <w:rsid w:val="00DE4EA6"/>
    <w:rPr>
      <w:sz w:val="16"/>
      <w:szCs w:val="16"/>
    </w:rPr>
  </w:style>
  <w:style w:type="paragraph" w:styleId="Tekstkomentarza">
    <w:name w:val="annotation text"/>
    <w:basedOn w:val="Normalny"/>
    <w:link w:val="TekstkomentarzaZnak"/>
    <w:uiPriority w:val="99"/>
    <w:semiHidden/>
    <w:unhideWhenUsed/>
    <w:rsid w:val="00DE4E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E4EA6"/>
    <w:rPr>
      <w:rFonts w:ascii="Microsoft JhengHei" w:eastAsia="Microsoft JhengHei" w:hAnsi="Microsoft JhengHei" w:cs="Microsoft JhengHe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E4EA6"/>
    <w:rPr>
      <w:b/>
      <w:bCs/>
    </w:rPr>
  </w:style>
  <w:style w:type="character" w:customStyle="1" w:styleId="TematkomentarzaZnak">
    <w:name w:val="Temat komentarza Znak"/>
    <w:basedOn w:val="TekstkomentarzaZnak"/>
    <w:link w:val="Tematkomentarza"/>
    <w:uiPriority w:val="99"/>
    <w:semiHidden/>
    <w:rsid w:val="00DE4EA6"/>
    <w:rPr>
      <w:rFonts w:ascii="Microsoft JhengHei" w:eastAsia="Microsoft JhengHei" w:hAnsi="Microsoft JhengHei" w:cs="Microsoft JhengHei"/>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227">
      <w:bodyDiv w:val="1"/>
      <w:marLeft w:val="0"/>
      <w:marRight w:val="0"/>
      <w:marTop w:val="0"/>
      <w:marBottom w:val="0"/>
      <w:divBdr>
        <w:top w:val="none" w:sz="0" w:space="0" w:color="auto"/>
        <w:left w:val="none" w:sz="0" w:space="0" w:color="auto"/>
        <w:bottom w:val="none" w:sz="0" w:space="0" w:color="auto"/>
        <w:right w:val="none" w:sz="0" w:space="0" w:color="auto"/>
      </w:divBdr>
    </w:div>
    <w:div w:id="40202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CF8A-1492-41E5-9FED-31B2C1F7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3294</Words>
  <Characters>19764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Lipicka</dc:creator>
  <cp:keywords/>
  <dc:description/>
  <cp:lastModifiedBy>Izabela Tambor</cp:lastModifiedBy>
  <cp:revision>11</cp:revision>
  <cp:lastPrinted>2024-10-30T07:52:00Z</cp:lastPrinted>
  <dcterms:created xsi:type="dcterms:W3CDTF">2024-12-11T06:58:00Z</dcterms:created>
  <dcterms:modified xsi:type="dcterms:W3CDTF">2025-09-23T10:23:00Z</dcterms:modified>
</cp:coreProperties>
</file>